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D" w:rsidRPr="005F5F4D" w:rsidRDefault="005F5F4D" w:rsidP="00174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30AA" w:rsidRPr="00E730AA" w:rsidRDefault="00E730AA" w:rsidP="0017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A">
        <w:rPr>
          <w:rFonts w:ascii="Times New Roman" w:hAnsi="Times New Roman" w:cs="Times New Roman"/>
          <w:b/>
          <w:sz w:val="24"/>
          <w:szCs w:val="24"/>
        </w:rPr>
        <w:t>Viljandi Linnavalitsuse hallatava asutuse</w:t>
      </w:r>
    </w:p>
    <w:p w:rsidR="00E730AA" w:rsidRPr="00E730AA" w:rsidRDefault="00E730AA" w:rsidP="0017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A">
        <w:rPr>
          <w:rFonts w:ascii="Times New Roman" w:hAnsi="Times New Roman" w:cs="Times New Roman"/>
          <w:b/>
          <w:sz w:val="24"/>
          <w:szCs w:val="24"/>
        </w:rPr>
        <w:t xml:space="preserve">Viljandi </w:t>
      </w:r>
      <w:r w:rsidR="00F62799">
        <w:rPr>
          <w:rFonts w:ascii="Times New Roman" w:hAnsi="Times New Roman" w:cs="Times New Roman"/>
          <w:b/>
          <w:sz w:val="24"/>
          <w:szCs w:val="24"/>
        </w:rPr>
        <w:t>Spordi</w:t>
      </w:r>
      <w:r w:rsidR="00FC2CC5" w:rsidRPr="006D0EA9">
        <w:rPr>
          <w:rFonts w:ascii="Times New Roman" w:hAnsi="Times New Roman" w:cs="Times New Roman"/>
          <w:b/>
          <w:sz w:val="24"/>
          <w:szCs w:val="24"/>
        </w:rPr>
        <w:t>kooli</w:t>
      </w:r>
    </w:p>
    <w:p w:rsidR="00E730AA" w:rsidRPr="00E730AA" w:rsidRDefault="00E730AA" w:rsidP="0017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A">
        <w:rPr>
          <w:rFonts w:ascii="Times New Roman" w:hAnsi="Times New Roman" w:cs="Times New Roman"/>
          <w:b/>
          <w:sz w:val="24"/>
          <w:szCs w:val="24"/>
        </w:rPr>
        <w:t>töötasujuhend</w:t>
      </w:r>
    </w:p>
    <w:p w:rsidR="00E730AA" w:rsidRDefault="00E730AA" w:rsidP="005A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7CD" w:rsidRPr="00092102" w:rsidRDefault="003C17CD" w:rsidP="005A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74" w:rsidRDefault="00E730AA" w:rsidP="00174C74">
      <w:pPr>
        <w:rPr>
          <w:rFonts w:ascii="Times New Roman" w:hAnsi="Times New Roman" w:cs="Times New Roman"/>
          <w:sz w:val="24"/>
          <w:szCs w:val="24"/>
        </w:rPr>
      </w:pPr>
      <w:r w:rsidRPr="00092102">
        <w:rPr>
          <w:rFonts w:ascii="Times New Roman" w:hAnsi="Times New Roman" w:cs="Times New Roman"/>
          <w:sz w:val="24"/>
          <w:szCs w:val="24"/>
        </w:rPr>
        <w:t>Kinnitatud direktori</w:t>
      </w:r>
      <w:r w:rsidR="00F62799">
        <w:rPr>
          <w:rFonts w:ascii="Times New Roman" w:hAnsi="Times New Roman" w:cs="Times New Roman"/>
          <w:sz w:val="24"/>
          <w:szCs w:val="24"/>
        </w:rPr>
        <w:t xml:space="preserve"> </w:t>
      </w:r>
      <w:r w:rsidR="00174C74">
        <w:rPr>
          <w:rFonts w:ascii="Times New Roman" w:hAnsi="Times New Roman" w:cs="Times New Roman"/>
          <w:sz w:val="24"/>
          <w:szCs w:val="24"/>
        </w:rPr>
        <w:t>11</w:t>
      </w:r>
      <w:r w:rsidR="006D0EA9" w:rsidRPr="00092102">
        <w:rPr>
          <w:rFonts w:ascii="Times New Roman" w:hAnsi="Times New Roman" w:cs="Times New Roman"/>
          <w:sz w:val="24"/>
          <w:szCs w:val="24"/>
        </w:rPr>
        <w:t>.</w:t>
      </w:r>
      <w:r w:rsidR="00F62799">
        <w:rPr>
          <w:rFonts w:ascii="Times New Roman" w:hAnsi="Times New Roman" w:cs="Times New Roman"/>
          <w:sz w:val="24"/>
          <w:szCs w:val="24"/>
        </w:rPr>
        <w:t>10</w:t>
      </w:r>
      <w:r w:rsidR="00E3463B" w:rsidRPr="00092102">
        <w:rPr>
          <w:rFonts w:ascii="Times New Roman" w:hAnsi="Times New Roman" w:cs="Times New Roman"/>
          <w:sz w:val="24"/>
          <w:szCs w:val="24"/>
        </w:rPr>
        <w:t>.</w:t>
      </w:r>
      <w:r w:rsidR="00174C74">
        <w:rPr>
          <w:rFonts w:ascii="Times New Roman" w:hAnsi="Times New Roman" w:cs="Times New Roman"/>
          <w:sz w:val="24"/>
          <w:szCs w:val="24"/>
        </w:rPr>
        <w:t>2017</w:t>
      </w:r>
      <w:r w:rsidR="00B92E7B">
        <w:rPr>
          <w:rFonts w:ascii="Times New Roman" w:hAnsi="Times New Roman" w:cs="Times New Roman"/>
          <w:sz w:val="24"/>
          <w:szCs w:val="24"/>
        </w:rPr>
        <w:t xml:space="preserve"> käskkirjaga nr </w:t>
      </w:r>
      <w:r w:rsidR="00174C74">
        <w:rPr>
          <w:rFonts w:ascii="Times New Roman" w:hAnsi="Times New Roman" w:cs="Times New Roman"/>
          <w:sz w:val="24"/>
          <w:szCs w:val="24"/>
        </w:rPr>
        <w:t>1-1/4.</w:t>
      </w:r>
    </w:p>
    <w:p w:rsidR="00E730AA" w:rsidRPr="00092102" w:rsidRDefault="00EF3CC9" w:rsidP="00174C74">
      <w:pPr>
        <w:rPr>
          <w:rFonts w:ascii="Times New Roman" w:hAnsi="Times New Roman" w:cs="Times New Roman"/>
          <w:sz w:val="24"/>
          <w:szCs w:val="24"/>
        </w:rPr>
      </w:pPr>
      <w:r w:rsidRPr="00092102">
        <w:rPr>
          <w:rFonts w:ascii="Times New Roman" w:hAnsi="Times New Roman" w:cs="Times New Roman"/>
          <w:sz w:val="24"/>
          <w:szCs w:val="24"/>
        </w:rPr>
        <w:t>Töötasustamise juhend on kooskõlastatud h</w:t>
      </w:r>
      <w:r w:rsidR="00F62799">
        <w:rPr>
          <w:rFonts w:ascii="Times New Roman" w:hAnsi="Times New Roman" w:cs="Times New Roman"/>
          <w:sz w:val="24"/>
          <w:szCs w:val="24"/>
        </w:rPr>
        <w:t>oolekoguga 27</w:t>
      </w:r>
      <w:r w:rsidR="00B92E7B">
        <w:rPr>
          <w:rFonts w:ascii="Times New Roman" w:hAnsi="Times New Roman" w:cs="Times New Roman"/>
          <w:sz w:val="24"/>
          <w:szCs w:val="24"/>
        </w:rPr>
        <w:t>.09</w:t>
      </w:r>
      <w:r w:rsidRPr="00092102">
        <w:rPr>
          <w:rFonts w:ascii="Times New Roman" w:hAnsi="Times New Roman" w:cs="Times New Roman"/>
          <w:sz w:val="24"/>
          <w:szCs w:val="24"/>
        </w:rPr>
        <w:t>.</w:t>
      </w:r>
      <w:r w:rsidR="00F62799">
        <w:rPr>
          <w:rFonts w:ascii="Times New Roman" w:hAnsi="Times New Roman" w:cs="Times New Roman"/>
          <w:sz w:val="24"/>
          <w:szCs w:val="24"/>
        </w:rPr>
        <w:t>2017</w:t>
      </w:r>
      <w:r w:rsidR="00174C74">
        <w:rPr>
          <w:rFonts w:ascii="Times New Roman" w:hAnsi="Times New Roman" w:cs="Times New Roman"/>
          <w:sz w:val="24"/>
          <w:szCs w:val="24"/>
        </w:rPr>
        <w:t>.</w:t>
      </w:r>
    </w:p>
    <w:p w:rsidR="00D434B5" w:rsidRDefault="00D434B5" w:rsidP="00174C74">
      <w:pPr>
        <w:pStyle w:val="Vahedeta"/>
        <w:rPr>
          <w:rFonts w:ascii="Arial Narrow" w:hAnsi="Arial Narrow"/>
          <w:sz w:val="24"/>
          <w:szCs w:val="24"/>
        </w:rPr>
      </w:pPr>
    </w:p>
    <w:p w:rsidR="00885DFD" w:rsidRPr="00D434B5" w:rsidRDefault="00885DFD" w:rsidP="00174C74">
      <w:pPr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Töötasujuhend on avalikult kättesaadav </w:t>
      </w:r>
      <w:r w:rsidR="00D434B5">
        <w:rPr>
          <w:rFonts w:ascii="Times New Roman" w:hAnsi="Times New Roman" w:cs="Times New Roman"/>
          <w:sz w:val="24"/>
          <w:szCs w:val="24"/>
        </w:rPr>
        <w:t xml:space="preserve">hallatava </w:t>
      </w:r>
      <w:r w:rsidRPr="00D434B5">
        <w:rPr>
          <w:rFonts w:ascii="Times New Roman" w:hAnsi="Times New Roman" w:cs="Times New Roman"/>
          <w:sz w:val="24"/>
          <w:szCs w:val="24"/>
        </w:rPr>
        <w:t xml:space="preserve">asutuse veebilehel. 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</w:p>
    <w:p w:rsidR="00CA6CED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30AA">
        <w:rPr>
          <w:rFonts w:ascii="Times New Roman" w:hAnsi="Times New Roman" w:cs="Times New Roman"/>
          <w:b/>
          <w:sz w:val="24"/>
          <w:szCs w:val="24"/>
        </w:rPr>
        <w:t>Töötasujuhendi reguleerimisala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>Töötasujuhend määrab kindlaks Vilj</w:t>
      </w:r>
      <w:r w:rsidR="00FC2CC5">
        <w:rPr>
          <w:rFonts w:ascii="Times New Roman" w:hAnsi="Times New Roman" w:cs="Times New Roman"/>
          <w:sz w:val="24"/>
          <w:szCs w:val="24"/>
        </w:rPr>
        <w:t>andi</w:t>
      </w:r>
      <w:r w:rsidR="00FC2CC5" w:rsidRPr="00FC2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7F9">
        <w:rPr>
          <w:rFonts w:ascii="Times New Roman" w:hAnsi="Times New Roman" w:cs="Times New Roman"/>
          <w:sz w:val="24"/>
          <w:szCs w:val="24"/>
        </w:rPr>
        <w:t>spord</w:t>
      </w:r>
      <w:r w:rsidR="00FC2CC5" w:rsidRPr="006D0EA9">
        <w:rPr>
          <w:rFonts w:ascii="Times New Roman" w:hAnsi="Times New Roman" w:cs="Times New Roman"/>
          <w:sz w:val="24"/>
          <w:szCs w:val="24"/>
        </w:rPr>
        <w:t>ikooli</w:t>
      </w:r>
      <w:r w:rsidRPr="006D0EA9">
        <w:rPr>
          <w:rFonts w:ascii="Times New Roman" w:hAnsi="Times New Roman" w:cs="Times New Roman"/>
          <w:sz w:val="24"/>
          <w:szCs w:val="24"/>
        </w:rPr>
        <w:t xml:space="preserve">  (edaspidi</w:t>
      </w:r>
      <w:r w:rsidRPr="00E730AA">
        <w:rPr>
          <w:rFonts w:ascii="Times New Roman" w:hAnsi="Times New Roman" w:cs="Times New Roman"/>
          <w:sz w:val="24"/>
          <w:szCs w:val="24"/>
        </w:rPr>
        <w:t xml:space="preserve"> asutus) töötajate  töötasustamise korraldus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30AA">
        <w:rPr>
          <w:rFonts w:ascii="Times New Roman" w:hAnsi="Times New Roman" w:cs="Times New Roman"/>
          <w:sz w:val="24"/>
          <w:szCs w:val="24"/>
        </w:rPr>
        <w:t xml:space="preserve">, tingimused ja tasu maksmise põhimõtted, et tagada õiglane ja arusaadav tasusüsteem. 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</w:p>
    <w:p w:rsidR="00CA6CED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9A5">
        <w:rPr>
          <w:rFonts w:ascii="Times New Roman" w:hAnsi="Times New Roman" w:cs="Times New Roman"/>
          <w:b/>
          <w:sz w:val="24"/>
          <w:szCs w:val="24"/>
        </w:rPr>
        <w:t>Töötasujuhendi eesmärk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Töötasujuhend peab tagama, et igal </w:t>
      </w:r>
      <w:r>
        <w:rPr>
          <w:rFonts w:ascii="Times New Roman" w:hAnsi="Times New Roman" w:cs="Times New Roman"/>
          <w:sz w:val="24"/>
          <w:szCs w:val="24"/>
        </w:rPr>
        <w:t xml:space="preserve">töötajal on selgus, </w:t>
      </w:r>
      <w:r w:rsidRPr="00E730AA">
        <w:rPr>
          <w:rFonts w:ascii="Times New Roman" w:hAnsi="Times New Roman" w:cs="Times New Roman"/>
          <w:sz w:val="24"/>
          <w:szCs w:val="24"/>
        </w:rPr>
        <w:t xml:space="preserve">millistest komponentidest tema </w:t>
      </w:r>
      <w:r>
        <w:rPr>
          <w:rFonts w:ascii="Times New Roman" w:hAnsi="Times New Roman" w:cs="Times New Roman"/>
          <w:sz w:val="24"/>
          <w:szCs w:val="24"/>
        </w:rPr>
        <w:t xml:space="preserve">töötasu koosneb, </w:t>
      </w:r>
      <w:r w:rsidRPr="00E730AA">
        <w:rPr>
          <w:rFonts w:ascii="Times New Roman" w:hAnsi="Times New Roman" w:cs="Times New Roman"/>
          <w:sz w:val="24"/>
          <w:szCs w:val="24"/>
        </w:rPr>
        <w:t xml:space="preserve">kuidas ja mille alusel tema </w:t>
      </w:r>
      <w:r w:rsidR="00E679A5">
        <w:rPr>
          <w:rFonts w:ascii="Times New Roman" w:hAnsi="Times New Roman" w:cs="Times New Roman"/>
          <w:sz w:val="24"/>
          <w:szCs w:val="24"/>
        </w:rPr>
        <w:t>töötasu kujuneb ning milline on töötasu maksmise aeg ja viis.</w:t>
      </w:r>
    </w:p>
    <w:p w:rsidR="00E679A5" w:rsidRDefault="00E679A5" w:rsidP="00174C74">
      <w:pPr>
        <w:rPr>
          <w:rFonts w:ascii="Times New Roman" w:hAnsi="Times New Roman" w:cs="Times New Roman"/>
          <w:sz w:val="24"/>
          <w:szCs w:val="24"/>
        </w:rPr>
      </w:pPr>
    </w:p>
    <w:p w:rsidR="00CA6CED" w:rsidRPr="00174C74" w:rsidRDefault="00E679A5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9A5">
        <w:rPr>
          <w:rFonts w:ascii="Times New Roman" w:hAnsi="Times New Roman" w:cs="Times New Roman"/>
          <w:b/>
          <w:sz w:val="24"/>
          <w:szCs w:val="24"/>
        </w:rPr>
        <w:t>Mõisted</w:t>
      </w:r>
    </w:p>
    <w:p w:rsidR="00E679A5" w:rsidRPr="006D7917" w:rsidRDefault="00E679A5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>Töötasujuhendis kasutatakse mõisteid järgmises tähenduses:</w:t>
      </w:r>
    </w:p>
    <w:p w:rsidR="00E679A5" w:rsidRPr="006D7917" w:rsidRDefault="00E679A5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 xml:space="preserve">töötaja – </w:t>
      </w:r>
      <w:r w:rsidR="007C3DF1" w:rsidRPr="006D7917">
        <w:rPr>
          <w:rFonts w:ascii="Times New Roman" w:hAnsi="Times New Roman" w:cs="Times New Roman"/>
          <w:sz w:val="24"/>
          <w:szCs w:val="24"/>
        </w:rPr>
        <w:t>füüsiline isik</w:t>
      </w:r>
      <w:r w:rsidRPr="006D7917">
        <w:rPr>
          <w:rFonts w:ascii="Times New Roman" w:hAnsi="Times New Roman" w:cs="Times New Roman"/>
          <w:sz w:val="24"/>
          <w:szCs w:val="24"/>
        </w:rPr>
        <w:t xml:space="preserve">, kes töötab </w:t>
      </w:r>
      <w:r w:rsidR="007C3DF1" w:rsidRPr="006D7917">
        <w:rPr>
          <w:rFonts w:ascii="Times New Roman" w:hAnsi="Times New Roman" w:cs="Times New Roman"/>
          <w:sz w:val="24"/>
          <w:szCs w:val="24"/>
        </w:rPr>
        <w:t xml:space="preserve">asutuses </w:t>
      </w:r>
      <w:r w:rsidRPr="006D7917">
        <w:rPr>
          <w:rFonts w:ascii="Times New Roman" w:hAnsi="Times New Roman" w:cs="Times New Roman"/>
          <w:sz w:val="24"/>
          <w:szCs w:val="24"/>
        </w:rPr>
        <w:t>töölepingu alusel;</w:t>
      </w:r>
    </w:p>
    <w:p w:rsidR="007C3DF1" w:rsidRPr="006D7917" w:rsidRDefault="007C3DF1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>töötasu – töötajale tehtud töö eest makstav tasu, mis koosneb põhitöötasust, muutuvtöötasust, eritingimustes töötamise eest makstavatest lisatasudest ning asendustasust;</w:t>
      </w:r>
    </w:p>
    <w:p w:rsidR="007C3DF1" w:rsidRPr="00DC41D9" w:rsidRDefault="007C3DF1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 xml:space="preserve">muutuvtöötasu –töötasu ebaregulaarne osa, mida võib maksta preemiana erakordsete tööalaste saavutuste eest või lisatasuna ülesannete eest, mis ületavad </w:t>
      </w:r>
      <w:r w:rsidRPr="00DC41D9">
        <w:rPr>
          <w:rFonts w:ascii="Times New Roman" w:hAnsi="Times New Roman" w:cs="Times New Roman"/>
          <w:sz w:val="24"/>
          <w:szCs w:val="24"/>
        </w:rPr>
        <w:t>kokkulepitud töömahtu, ei tulene töö sisust või ei ole seotud töökoha eesmärgiga;</w:t>
      </w:r>
    </w:p>
    <w:p w:rsidR="009765B0" w:rsidRPr="00DC41D9" w:rsidRDefault="009765B0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D9">
        <w:rPr>
          <w:rFonts w:ascii="Times New Roman" w:hAnsi="Times New Roman" w:cs="Times New Roman"/>
          <w:sz w:val="24"/>
          <w:szCs w:val="24"/>
        </w:rPr>
        <w:t xml:space="preserve">lisatasu –töötasule lisaks makstav </w:t>
      </w:r>
      <w:r w:rsidR="00F447F9">
        <w:rPr>
          <w:rFonts w:ascii="Times New Roman" w:hAnsi="Times New Roman" w:cs="Times New Roman"/>
          <w:sz w:val="24"/>
          <w:szCs w:val="24"/>
        </w:rPr>
        <w:t>täiendav tasu: riiklik treeneri toetuse, puuduva treeneri</w:t>
      </w:r>
      <w:r w:rsidRPr="00DC41D9">
        <w:rPr>
          <w:rFonts w:ascii="Times New Roman" w:hAnsi="Times New Roman" w:cs="Times New Roman"/>
          <w:sz w:val="24"/>
          <w:szCs w:val="24"/>
        </w:rPr>
        <w:t xml:space="preserve"> ülesannete täitmise</w:t>
      </w:r>
      <w:r w:rsidR="00F447F9">
        <w:rPr>
          <w:rFonts w:ascii="Times New Roman" w:hAnsi="Times New Roman" w:cs="Times New Roman"/>
          <w:sz w:val="24"/>
          <w:szCs w:val="24"/>
        </w:rPr>
        <w:t>, ületunni</w:t>
      </w:r>
      <w:r w:rsidR="00356B68">
        <w:rPr>
          <w:rFonts w:ascii="Times New Roman" w:hAnsi="Times New Roman" w:cs="Times New Roman"/>
          <w:sz w:val="24"/>
          <w:szCs w:val="24"/>
        </w:rPr>
        <w:t xml:space="preserve"> </w:t>
      </w:r>
      <w:r w:rsidR="00F447F9">
        <w:rPr>
          <w:rFonts w:ascii="Times New Roman" w:hAnsi="Times New Roman" w:cs="Times New Roman"/>
          <w:sz w:val="24"/>
          <w:szCs w:val="24"/>
        </w:rPr>
        <w:t>töö laagrites ja võistlustel</w:t>
      </w:r>
      <w:r w:rsidRPr="00DC41D9">
        <w:rPr>
          <w:rFonts w:ascii="Times New Roman" w:hAnsi="Times New Roman" w:cs="Times New Roman"/>
          <w:sz w:val="24"/>
          <w:szCs w:val="24"/>
        </w:rPr>
        <w:t xml:space="preserve"> </w:t>
      </w:r>
      <w:r w:rsidR="00F447F9">
        <w:rPr>
          <w:rFonts w:ascii="Times New Roman" w:hAnsi="Times New Roman" w:cs="Times New Roman"/>
          <w:sz w:val="24"/>
          <w:szCs w:val="24"/>
        </w:rPr>
        <w:t xml:space="preserve">osalemisel ning puhkepäevadel ja </w:t>
      </w:r>
      <w:r w:rsidRPr="00DC41D9">
        <w:rPr>
          <w:rFonts w:ascii="Times New Roman" w:hAnsi="Times New Roman" w:cs="Times New Roman"/>
          <w:sz w:val="24"/>
          <w:szCs w:val="24"/>
        </w:rPr>
        <w:t>riigipühadel</w:t>
      </w:r>
      <w:r w:rsidR="00F447F9">
        <w:rPr>
          <w:rFonts w:ascii="Times New Roman" w:hAnsi="Times New Roman" w:cs="Times New Roman"/>
          <w:sz w:val="24"/>
          <w:szCs w:val="24"/>
        </w:rPr>
        <w:t xml:space="preserve"> töötamise eest; </w:t>
      </w:r>
    </w:p>
    <w:p w:rsidR="007C3DF1" w:rsidRPr="00CA6CED" w:rsidRDefault="007C3DF1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ED">
        <w:rPr>
          <w:rFonts w:ascii="Times New Roman" w:hAnsi="Times New Roman" w:cs="Times New Roman"/>
          <w:sz w:val="24"/>
          <w:szCs w:val="24"/>
        </w:rPr>
        <w:t>preemia - kauaaegse laitmatu töö või töökohustuste silmapaistvalt hea täitmise eest kohaldatav ergutus;</w:t>
      </w:r>
    </w:p>
    <w:p w:rsidR="007C3DF1" w:rsidRPr="00EF3CC9" w:rsidRDefault="007C3DF1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CC9">
        <w:rPr>
          <w:rFonts w:ascii="Times New Roman" w:hAnsi="Times New Roman" w:cs="Times New Roman"/>
          <w:sz w:val="24"/>
          <w:szCs w:val="24"/>
        </w:rPr>
        <w:t>sotsiaalsed garantiid – tasu, mida makstakse soorituse tulemuslikkusest mittesõltuvatel asjaoludel.</w:t>
      </w:r>
    </w:p>
    <w:p w:rsidR="00E679A5" w:rsidRDefault="00E679A5" w:rsidP="00174C74">
      <w:pPr>
        <w:rPr>
          <w:rFonts w:ascii="Times New Roman" w:hAnsi="Times New Roman" w:cs="Times New Roman"/>
          <w:sz w:val="24"/>
          <w:szCs w:val="24"/>
        </w:rPr>
      </w:pPr>
    </w:p>
    <w:p w:rsidR="00CA6CED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9A5">
        <w:rPr>
          <w:rFonts w:ascii="Times New Roman" w:hAnsi="Times New Roman" w:cs="Times New Roman"/>
          <w:b/>
          <w:sz w:val="24"/>
          <w:szCs w:val="24"/>
        </w:rPr>
        <w:t>Üldpõhimõtted</w:t>
      </w:r>
    </w:p>
    <w:p w:rsidR="009765B0" w:rsidRPr="003576D6" w:rsidRDefault="006D79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6D6">
        <w:rPr>
          <w:rFonts w:ascii="Times New Roman" w:hAnsi="Times New Roman" w:cs="Times New Roman"/>
          <w:sz w:val="24"/>
          <w:szCs w:val="24"/>
        </w:rPr>
        <w:t xml:space="preserve">Töötasude </w:t>
      </w:r>
      <w:r w:rsidR="00E730AA" w:rsidRPr="003576D6">
        <w:rPr>
          <w:rFonts w:ascii="Times New Roman" w:hAnsi="Times New Roman" w:cs="Times New Roman"/>
          <w:sz w:val="24"/>
          <w:szCs w:val="24"/>
        </w:rPr>
        <w:t>kokku leppimisel ja maksmisel lähtutakse töölepingu seadusest</w:t>
      </w:r>
      <w:r w:rsidRPr="003576D6">
        <w:rPr>
          <w:rFonts w:ascii="Times New Roman" w:hAnsi="Times New Roman" w:cs="Times New Roman"/>
          <w:sz w:val="24"/>
          <w:szCs w:val="24"/>
        </w:rPr>
        <w:t xml:space="preserve"> ning teistest riigi või </w:t>
      </w:r>
      <w:r w:rsidRPr="00AB37F2">
        <w:rPr>
          <w:rFonts w:ascii="Times New Roman" w:hAnsi="Times New Roman" w:cs="Times New Roman"/>
          <w:sz w:val="24"/>
          <w:szCs w:val="24"/>
        </w:rPr>
        <w:t xml:space="preserve">Viljandi </w:t>
      </w:r>
      <w:r w:rsidR="003576D6" w:rsidRPr="00AB37F2">
        <w:rPr>
          <w:rFonts w:ascii="Times New Roman" w:hAnsi="Times New Roman" w:cs="Times New Roman"/>
          <w:sz w:val="24"/>
          <w:szCs w:val="24"/>
        </w:rPr>
        <w:t>linna</w:t>
      </w:r>
      <w:r w:rsidRPr="00AB37F2">
        <w:rPr>
          <w:rFonts w:ascii="Times New Roman" w:hAnsi="Times New Roman" w:cs="Times New Roman"/>
          <w:sz w:val="24"/>
          <w:szCs w:val="24"/>
        </w:rPr>
        <w:t xml:space="preserve"> õigusaktidest</w:t>
      </w:r>
      <w:r w:rsidR="003576D6" w:rsidRPr="00AB37F2">
        <w:rPr>
          <w:rFonts w:ascii="Times New Roman" w:hAnsi="Times New Roman" w:cs="Times New Roman"/>
          <w:sz w:val="24"/>
          <w:szCs w:val="24"/>
        </w:rPr>
        <w:t xml:space="preserve"> (sh </w:t>
      </w:r>
      <w:r w:rsidR="00A16E01" w:rsidRPr="00AB37F2">
        <w:rPr>
          <w:rFonts w:ascii="Times New Roman" w:hAnsi="Times New Roman" w:cs="Times New Roman"/>
          <w:sz w:val="24"/>
          <w:szCs w:val="24"/>
        </w:rPr>
        <w:t>Viljandi Linnavalitsuse 12.juuni 2017 nr 9 määrus „Viljandi Linnavalitsuse hallatavate asutuste personali töötasustamise põhimõtted“</w:t>
      </w:r>
      <w:r w:rsidR="00A32B16" w:rsidRPr="00AB37F2">
        <w:rPr>
          <w:rFonts w:ascii="Times New Roman" w:hAnsi="Times New Roman" w:cs="Times New Roman"/>
          <w:sz w:val="24"/>
          <w:szCs w:val="24"/>
        </w:rPr>
        <w:t>)</w:t>
      </w:r>
      <w:r w:rsidR="00A16E01" w:rsidRPr="00AB37F2">
        <w:rPr>
          <w:rFonts w:ascii="Times New Roman" w:hAnsi="Times New Roman" w:cs="Times New Roman"/>
          <w:sz w:val="24"/>
          <w:szCs w:val="24"/>
        </w:rPr>
        <w:t xml:space="preserve"> </w:t>
      </w:r>
      <w:r w:rsidR="00E730AA" w:rsidRPr="00AB37F2">
        <w:rPr>
          <w:rFonts w:ascii="Times New Roman" w:hAnsi="Times New Roman" w:cs="Times New Roman"/>
          <w:sz w:val="24"/>
          <w:szCs w:val="24"/>
        </w:rPr>
        <w:t>käesolevast töötasujuhendist.</w:t>
      </w:r>
      <w:r w:rsidR="00657A94" w:rsidRPr="00AB37F2">
        <w:rPr>
          <w:rFonts w:ascii="Times New Roman" w:hAnsi="Times New Roman" w:cs="Times New Roman"/>
          <w:sz w:val="24"/>
          <w:szCs w:val="24"/>
        </w:rPr>
        <w:t xml:space="preserve"> Kokkulepitavad töötasud ei tohi tuua kaasa tööjõukuludeks eraldatud</w:t>
      </w:r>
      <w:r w:rsidR="00657A94" w:rsidRPr="003576D6">
        <w:rPr>
          <w:rFonts w:ascii="Times New Roman" w:hAnsi="Times New Roman" w:cs="Times New Roman"/>
          <w:sz w:val="24"/>
          <w:szCs w:val="24"/>
        </w:rPr>
        <w:t xml:space="preserve"> vahendite suurendamise vajadust järgneval eelarveaastal.</w:t>
      </w:r>
    </w:p>
    <w:p w:rsidR="009765B0" w:rsidRPr="009765B0" w:rsidRDefault="009765B0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Töötasu korraldavate õigusaktide muutmisel muudetakse töötasu- ja töötasuga seotud tingimusi hiljemalt ühe kuu möödumisel, kohaldades muudatusi õigusakti kehtima hakkamise päevast.</w:t>
      </w:r>
    </w:p>
    <w:p w:rsidR="00241798" w:rsidRDefault="006D79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 xml:space="preserve">Töötasu kokku leppimisel arvestatakse </w:t>
      </w:r>
      <w:r w:rsidR="00657A94">
        <w:rPr>
          <w:rFonts w:ascii="Times New Roman" w:hAnsi="Times New Roman" w:cs="Times New Roman"/>
          <w:sz w:val="24"/>
          <w:szCs w:val="24"/>
        </w:rPr>
        <w:t xml:space="preserve">Viljandi Linnavalitsuse poolt </w:t>
      </w:r>
      <w:r>
        <w:rPr>
          <w:rFonts w:ascii="Times New Roman" w:hAnsi="Times New Roman" w:cs="Times New Roman"/>
          <w:sz w:val="24"/>
          <w:szCs w:val="24"/>
        </w:rPr>
        <w:t xml:space="preserve">asutusele kinnitatud </w:t>
      </w:r>
      <w:r w:rsidR="00241798">
        <w:rPr>
          <w:rFonts w:ascii="Times New Roman" w:hAnsi="Times New Roman" w:cs="Times New Roman"/>
          <w:sz w:val="24"/>
          <w:szCs w:val="24"/>
        </w:rPr>
        <w:t xml:space="preserve">struktuuri, </w:t>
      </w:r>
      <w:r>
        <w:rPr>
          <w:rFonts w:ascii="Times New Roman" w:hAnsi="Times New Roman" w:cs="Times New Roman"/>
          <w:sz w:val="24"/>
          <w:szCs w:val="24"/>
        </w:rPr>
        <w:t xml:space="preserve">koosseisu ja töötasuvahemikke ning </w:t>
      </w:r>
      <w:r w:rsidRPr="006D7917">
        <w:rPr>
          <w:rFonts w:ascii="Times New Roman" w:hAnsi="Times New Roman" w:cs="Times New Roman"/>
          <w:sz w:val="24"/>
          <w:szCs w:val="24"/>
        </w:rPr>
        <w:t>eraldatud tööjõukulude eelarvet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798" w:rsidRPr="00E730AA">
        <w:rPr>
          <w:rFonts w:ascii="Times New Roman" w:hAnsi="Times New Roman" w:cs="Times New Roman"/>
          <w:sz w:val="24"/>
          <w:szCs w:val="24"/>
        </w:rPr>
        <w:t>Töötasu</w:t>
      </w:r>
      <w:r w:rsidR="00241798">
        <w:rPr>
          <w:rFonts w:ascii="Times New Roman" w:hAnsi="Times New Roman" w:cs="Times New Roman"/>
          <w:sz w:val="24"/>
          <w:szCs w:val="24"/>
        </w:rPr>
        <w:t>vahemike</w:t>
      </w:r>
      <w:r w:rsidR="00241798" w:rsidRPr="00E730AA">
        <w:rPr>
          <w:rFonts w:ascii="Times New Roman" w:hAnsi="Times New Roman" w:cs="Times New Roman"/>
          <w:sz w:val="24"/>
          <w:szCs w:val="24"/>
        </w:rPr>
        <w:t xml:space="preserve"> muutus ei tähenda automaatselt individuaalsete palkade muutmist.</w:t>
      </w:r>
    </w:p>
    <w:p w:rsidR="00D434B5" w:rsidRPr="003222A5" w:rsidRDefault="00657A94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730AA">
        <w:rPr>
          <w:rFonts w:ascii="Times New Roman" w:hAnsi="Times New Roman" w:cs="Times New Roman"/>
          <w:sz w:val="24"/>
          <w:szCs w:val="24"/>
        </w:rPr>
        <w:t xml:space="preserve">astavale </w:t>
      </w:r>
      <w:r>
        <w:rPr>
          <w:rFonts w:ascii="Times New Roman" w:hAnsi="Times New Roman" w:cs="Times New Roman"/>
          <w:sz w:val="24"/>
          <w:szCs w:val="24"/>
        </w:rPr>
        <w:t>ameti</w:t>
      </w:r>
      <w:r w:rsidRPr="00E730AA">
        <w:rPr>
          <w:rFonts w:ascii="Times New Roman" w:hAnsi="Times New Roman" w:cs="Times New Roman"/>
          <w:sz w:val="24"/>
          <w:szCs w:val="24"/>
        </w:rPr>
        <w:t>kohale ettenähtud töötasuvahemiku maksimummäärast kõrgemat ja miinimummäärast madalamat põhi</w:t>
      </w:r>
      <w:r>
        <w:rPr>
          <w:rFonts w:ascii="Times New Roman" w:hAnsi="Times New Roman" w:cs="Times New Roman"/>
          <w:sz w:val="24"/>
          <w:szCs w:val="24"/>
        </w:rPr>
        <w:t>töötasu</w:t>
      </w:r>
      <w:r w:rsidRPr="00E730AA">
        <w:rPr>
          <w:rFonts w:ascii="Times New Roman" w:hAnsi="Times New Roman" w:cs="Times New Roman"/>
          <w:sz w:val="24"/>
          <w:szCs w:val="24"/>
        </w:rPr>
        <w:t xml:space="preserve"> on lubatud maksta vaid erandjuhtudel, mille põhjendatust hindab asutuse juht.</w:t>
      </w:r>
    </w:p>
    <w:p w:rsidR="00D434B5" w:rsidRPr="00D434B5" w:rsidRDefault="00D434B5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 xml:space="preserve">Töötaja tööülesannetes </w:t>
      </w:r>
      <w:r w:rsidRPr="00DC41D9">
        <w:rPr>
          <w:rFonts w:ascii="Times New Roman" w:hAnsi="Times New Roman" w:cs="Times New Roman"/>
          <w:sz w:val="24"/>
          <w:szCs w:val="24"/>
        </w:rPr>
        <w:t>lepivad direktor ja</w:t>
      </w:r>
      <w:r w:rsidRPr="00D434B5">
        <w:rPr>
          <w:rFonts w:ascii="Times New Roman" w:hAnsi="Times New Roman" w:cs="Times New Roman"/>
          <w:sz w:val="24"/>
          <w:szCs w:val="24"/>
        </w:rPr>
        <w:t xml:space="preserve"> töötaja kokku töölepingus ja selle lisaks olevas ametijuhendis. Tööülesannete kirjeldus on piisavalt selge ja arusaadav, et töötaja teaks, milliste ülesannete täitmist temalt oodatakse. Kokkulepitavad tööülesanded mahuvad kokkulepitud tööaega.</w:t>
      </w:r>
    </w:p>
    <w:p w:rsidR="00CA6CED" w:rsidRPr="00CA6CED" w:rsidRDefault="00CA6CED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ED">
        <w:rPr>
          <w:rFonts w:ascii="Times New Roman" w:hAnsi="Times New Roman" w:cs="Times New Roman"/>
          <w:sz w:val="24"/>
          <w:szCs w:val="24"/>
        </w:rPr>
        <w:t>Tööleping ja töölepingu muudatused fikseeritakse kirjalikult.</w:t>
      </w:r>
    </w:p>
    <w:p w:rsidR="003B1317" w:rsidRPr="003B1317" w:rsidRDefault="003B13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317">
        <w:rPr>
          <w:rFonts w:ascii="Times New Roman" w:hAnsi="Times New Roman" w:cs="Times New Roman"/>
          <w:sz w:val="24"/>
          <w:szCs w:val="24"/>
        </w:rPr>
        <w:t xml:space="preserve">Katseajal võib kokku leppida töötaja </w:t>
      </w:r>
      <w:r>
        <w:rPr>
          <w:rFonts w:ascii="Times New Roman" w:hAnsi="Times New Roman" w:cs="Times New Roman"/>
          <w:sz w:val="24"/>
          <w:szCs w:val="24"/>
        </w:rPr>
        <w:t xml:space="preserve">töötasuks </w:t>
      </w:r>
      <w:r w:rsidRPr="003B1317">
        <w:rPr>
          <w:rFonts w:ascii="Times New Roman" w:hAnsi="Times New Roman" w:cs="Times New Roman"/>
          <w:sz w:val="24"/>
          <w:szCs w:val="24"/>
        </w:rPr>
        <w:t xml:space="preserve">tema ametikohale planeeritud </w:t>
      </w:r>
      <w:r>
        <w:rPr>
          <w:rFonts w:ascii="Times New Roman" w:hAnsi="Times New Roman" w:cs="Times New Roman"/>
          <w:sz w:val="24"/>
          <w:szCs w:val="24"/>
        </w:rPr>
        <w:t>töötasu</w:t>
      </w:r>
      <w:r w:rsidRPr="003B1317">
        <w:rPr>
          <w:rFonts w:ascii="Times New Roman" w:hAnsi="Times New Roman" w:cs="Times New Roman"/>
          <w:sz w:val="24"/>
          <w:szCs w:val="24"/>
        </w:rPr>
        <w:t xml:space="preserve">tasemest madalama palgamäära, eeldusel, et töötaja vajab sisseelamisperioodil olulist tööalast juhendamist, ja arvestades, et </w:t>
      </w:r>
      <w:r>
        <w:rPr>
          <w:rFonts w:ascii="Times New Roman" w:hAnsi="Times New Roman" w:cs="Times New Roman"/>
          <w:sz w:val="24"/>
          <w:szCs w:val="24"/>
        </w:rPr>
        <w:t>töötasu</w:t>
      </w:r>
      <w:r w:rsidRPr="003B1317">
        <w:rPr>
          <w:rFonts w:ascii="Times New Roman" w:hAnsi="Times New Roman" w:cs="Times New Roman"/>
          <w:sz w:val="24"/>
          <w:szCs w:val="24"/>
        </w:rPr>
        <w:t xml:space="preserve"> ei või olla madalam Vabariigi Valitsuse kehtestatud töötasu alammäärast.</w:t>
      </w:r>
    </w:p>
    <w:p w:rsidR="006D7917" w:rsidRPr="00DC41D9" w:rsidRDefault="006D79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917">
        <w:rPr>
          <w:rFonts w:ascii="Times New Roman" w:hAnsi="Times New Roman" w:cs="Times New Roman"/>
          <w:sz w:val="24"/>
          <w:szCs w:val="24"/>
        </w:rPr>
        <w:t>Töötasu arvestusperiood on kalendrikuu. Töötasu arvestatakse ajavahemiku eest, mil töötaja täitis talle pandud</w:t>
      </w:r>
      <w:r w:rsidRPr="00DC41D9">
        <w:rPr>
          <w:rFonts w:ascii="Times New Roman" w:hAnsi="Times New Roman" w:cs="Times New Roman"/>
          <w:sz w:val="24"/>
          <w:szCs w:val="24"/>
        </w:rPr>
        <w:t xml:space="preserve"> ülesandeid. </w:t>
      </w:r>
    </w:p>
    <w:p w:rsidR="009765B0" w:rsidRDefault="006D79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D9">
        <w:rPr>
          <w:rFonts w:ascii="Times New Roman" w:hAnsi="Times New Roman" w:cs="Times New Roman"/>
          <w:sz w:val="24"/>
          <w:szCs w:val="24"/>
        </w:rPr>
        <w:t>T</w:t>
      </w:r>
      <w:r w:rsidR="00E730AA" w:rsidRPr="00DC41D9">
        <w:rPr>
          <w:rFonts w:ascii="Times New Roman" w:hAnsi="Times New Roman" w:cs="Times New Roman"/>
          <w:sz w:val="24"/>
          <w:szCs w:val="24"/>
        </w:rPr>
        <w:t>öötasu makstakse üks kord kuus</w:t>
      </w:r>
      <w:r w:rsidRPr="00DC41D9">
        <w:rPr>
          <w:rFonts w:ascii="Times New Roman" w:hAnsi="Times New Roman" w:cs="Times New Roman"/>
          <w:sz w:val="24"/>
          <w:szCs w:val="24"/>
        </w:rPr>
        <w:t>. T</w:t>
      </w:r>
      <w:r w:rsidR="00E730AA" w:rsidRPr="00DC41D9">
        <w:rPr>
          <w:rFonts w:ascii="Times New Roman" w:hAnsi="Times New Roman" w:cs="Times New Roman"/>
          <w:sz w:val="24"/>
          <w:szCs w:val="24"/>
        </w:rPr>
        <w:t xml:space="preserve">öötasu kantakse hiljemalt </w:t>
      </w:r>
      <w:r w:rsidR="00FC2CC5" w:rsidRPr="00DC41D9">
        <w:rPr>
          <w:rFonts w:ascii="Times New Roman" w:hAnsi="Times New Roman" w:cs="Times New Roman"/>
          <w:sz w:val="24"/>
          <w:szCs w:val="24"/>
        </w:rPr>
        <w:t>arvestuskuule järgneva kuu viiendal</w:t>
      </w:r>
      <w:r w:rsidRPr="00DC41D9">
        <w:rPr>
          <w:rFonts w:ascii="Times New Roman" w:hAnsi="Times New Roman" w:cs="Times New Roman"/>
          <w:sz w:val="24"/>
          <w:szCs w:val="24"/>
        </w:rPr>
        <w:t xml:space="preserve"> kuupäeval </w:t>
      </w:r>
      <w:r w:rsidR="00E730AA" w:rsidRPr="00DC41D9">
        <w:rPr>
          <w:rFonts w:ascii="Times New Roman" w:hAnsi="Times New Roman" w:cs="Times New Roman"/>
          <w:sz w:val="24"/>
          <w:szCs w:val="24"/>
        </w:rPr>
        <w:t xml:space="preserve">üle </w:t>
      </w:r>
      <w:r w:rsidRPr="00DC41D9">
        <w:rPr>
          <w:rFonts w:ascii="Times New Roman" w:hAnsi="Times New Roman" w:cs="Times New Roman"/>
          <w:sz w:val="24"/>
          <w:szCs w:val="24"/>
        </w:rPr>
        <w:t>töötaja</w:t>
      </w:r>
      <w:r w:rsidR="00E730AA" w:rsidRPr="00DC41D9">
        <w:rPr>
          <w:rFonts w:ascii="Times New Roman" w:hAnsi="Times New Roman" w:cs="Times New Roman"/>
          <w:sz w:val="24"/>
          <w:szCs w:val="24"/>
        </w:rPr>
        <w:t xml:space="preserve"> poolt näidatud </w:t>
      </w:r>
      <w:r w:rsidRPr="00DC41D9">
        <w:rPr>
          <w:rFonts w:ascii="Times New Roman" w:hAnsi="Times New Roman" w:cs="Times New Roman"/>
          <w:sz w:val="24"/>
          <w:szCs w:val="24"/>
        </w:rPr>
        <w:t>arveldusarvele</w:t>
      </w:r>
      <w:r w:rsidR="00E730AA" w:rsidRPr="00DC41D9">
        <w:rPr>
          <w:rFonts w:ascii="Times New Roman" w:hAnsi="Times New Roman" w:cs="Times New Roman"/>
          <w:sz w:val="24"/>
          <w:szCs w:val="24"/>
        </w:rPr>
        <w:t xml:space="preserve">, kui ei ole kokku lepitud teisiti. Kui </w:t>
      </w:r>
      <w:r w:rsidRPr="00DC41D9">
        <w:rPr>
          <w:rFonts w:ascii="Times New Roman" w:hAnsi="Times New Roman" w:cs="Times New Roman"/>
          <w:sz w:val="24"/>
          <w:szCs w:val="24"/>
        </w:rPr>
        <w:t xml:space="preserve">kokkulepitud </w:t>
      </w:r>
      <w:r w:rsidRPr="00D434B5">
        <w:rPr>
          <w:rFonts w:ascii="Times New Roman" w:hAnsi="Times New Roman" w:cs="Times New Roman"/>
          <w:sz w:val="24"/>
          <w:szCs w:val="24"/>
        </w:rPr>
        <w:t>töötasu maksmise kuupäev</w:t>
      </w:r>
      <w:r w:rsidR="00052A3F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satub </w:t>
      </w:r>
      <w:r w:rsidR="00E730AA" w:rsidRPr="00D434B5">
        <w:rPr>
          <w:rFonts w:ascii="Times New Roman" w:hAnsi="Times New Roman" w:cs="Times New Roman"/>
          <w:sz w:val="24"/>
          <w:szCs w:val="24"/>
        </w:rPr>
        <w:t>puhkepäev</w:t>
      </w:r>
      <w:r w:rsidRPr="00D434B5">
        <w:rPr>
          <w:rFonts w:ascii="Times New Roman" w:hAnsi="Times New Roman" w:cs="Times New Roman"/>
          <w:sz w:val="24"/>
          <w:szCs w:val="24"/>
        </w:rPr>
        <w:t>ale</w:t>
      </w:r>
      <w:r w:rsidR="00E730AA" w:rsidRPr="00D434B5">
        <w:rPr>
          <w:rFonts w:ascii="Times New Roman" w:hAnsi="Times New Roman" w:cs="Times New Roman"/>
          <w:sz w:val="24"/>
          <w:szCs w:val="24"/>
        </w:rPr>
        <w:t>, tehakse ülekanne sellele eelneval tööpäeval.</w:t>
      </w:r>
      <w:r w:rsidR="00052A3F">
        <w:rPr>
          <w:rFonts w:ascii="Times New Roman" w:hAnsi="Times New Roman" w:cs="Times New Roman"/>
          <w:sz w:val="24"/>
          <w:szCs w:val="24"/>
        </w:rPr>
        <w:t xml:space="preserve"> </w:t>
      </w:r>
      <w:r w:rsidR="00D434B5">
        <w:rPr>
          <w:rFonts w:ascii="Times New Roman" w:hAnsi="Times New Roman" w:cs="Times New Roman"/>
          <w:sz w:val="24"/>
          <w:szCs w:val="24"/>
        </w:rPr>
        <w:t>Arveldusarve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 muutmisest tuleb töötajal kirjalikku taasesitamist võimaldavas vormis teavitada </w:t>
      </w:r>
      <w:r w:rsidR="00D434B5">
        <w:rPr>
          <w:rFonts w:ascii="Times New Roman" w:hAnsi="Times New Roman" w:cs="Times New Roman"/>
          <w:sz w:val="24"/>
          <w:szCs w:val="24"/>
        </w:rPr>
        <w:t>Viljandi Linnavalitsuse rahandusametit (edaspidi rahandusamet)</w:t>
      </w:r>
      <w:r w:rsidR="00D434B5" w:rsidRPr="00D434B5">
        <w:rPr>
          <w:rFonts w:ascii="Times New Roman" w:hAnsi="Times New Roman" w:cs="Times New Roman"/>
          <w:sz w:val="24"/>
          <w:szCs w:val="24"/>
        </w:rPr>
        <w:t>.</w:t>
      </w:r>
    </w:p>
    <w:p w:rsidR="009765B0" w:rsidRPr="00356B68" w:rsidRDefault="00AB3AEF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B68">
        <w:rPr>
          <w:rFonts w:ascii="Times New Roman" w:hAnsi="Times New Roman" w:cs="Times New Roman"/>
          <w:sz w:val="24"/>
          <w:szCs w:val="24"/>
        </w:rPr>
        <w:t>Esitatud tööajatabelite ja käskkirjade alusel arvestab ja maksab t</w:t>
      </w:r>
      <w:r w:rsidR="009765B0" w:rsidRPr="00356B68">
        <w:rPr>
          <w:rFonts w:ascii="Times New Roman" w:hAnsi="Times New Roman" w:cs="Times New Roman"/>
          <w:sz w:val="24"/>
          <w:szCs w:val="24"/>
        </w:rPr>
        <w:t xml:space="preserve">öötasu </w:t>
      </w:r>
      <w:r w:rsidRPr="00356B68">
        <w:rPr>
          <w:rFonts w:ascii="Times New Roman" w:hAnsi="Times New Roman" w:cs="Times New Roman"/>
          <w:sz w:val="24"/>
          <w:szCs w:val="24"/>
        </w:rPr>
        <w:t>välja</w:t>
      </w:r>
      <w:r w:rsidR="009765B0" w:rsidRPr="00356B68">
        <w:rPr>
          <w:rFonts w:ascii="Times New Roman" w:hAnsi="Times New Roman" w:cs="Times New Roman"/>
          <w:sz w:val="24"/>
          <w:szCs w:val="24"/>
        </w:rPr>
        <w:t xml:space="preserve"> Viljandi Linnavalitsuse rahandusamet.</w:t>
      </w:r>
    </w:p>
    <w:p w:rsidR="00D434B5" w:rsidRPr="003222A5" w:rsidRDefault="00983C17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Rahandusamet</w:t>
      </w:r>
      <w:r w:rsidR="00FC2CC5">
        <w:rPr>
          <w:rFonts w:ascii="Times New Roman" w:hAnsi="Times New Roman" w:cs="Times New Roman"/>
          <w:sz w:val="24"/>
          <w:szCs w:val="24"/>
        </w:rPr>
        <w:t xml:space="preserve"> </w:t>
      </w:r>
      <w:r w:rsidR="00E730AA" w:rsidRPr="00657A94">
        <w:rPr>
          <w:rFonts w:ascii="Times New Roman" w:hAnsi="Times New Roman" w:cs="Times New Roman"/>
          <w:sz w:val="24"/>
          <w:szCs w:val="24"/>
        </w:rPr>
        <w:t xml:space="preserve">väljastab </w:t>
      </w:r>
      <w:r w:rsidR="009765B0" w:rsidRPr="00657A94">
        <w:rPr>
          <w:rFonts w:ascii="Times New Roman" w:hAnsi="Times New Roman" w:cs="Times New Roman"/>
          <w:sz w:val="24"/>
          <w:szCs w:val="24"/>
        </w:rPr>
        <w:t>töötajale</w:t>
      </w:r>
      <w:r w:rsidR="00E730AA" w:rsidRPr="00657A94">
        <w:rPr>
          <w:rFonts w:ascii="Times New Roman" w:hAnsi="Times New Roman" w:cs="Times New Roman"/>
          <w:sz w:val="24"/>
          <w:szCs w:val="24"/>
        </w:rPr>
        <w:t xml:space="preserve"> teatise arvestatud töötasu, puhkusetasu ja neist tehtud kinnipidamiste, samuti tema eest arvestatud sotsiaalmaksu ja töötuskindlustusmaksu kohta. </w:t>
      </w:r>
      <w:r w:rsidR="009765B0" w:rsidRPr="00657A94">
        <w:rPr>
          <w:rFonts w:ascii="Times New Roman" w:hAnsi="Times New Roman" w:cs="Times New Roman"/>
          <w:sz w:val="24"/>
          <w:szCs w:val="24"/>
        </w:rPr>
        <w:t>Töötajal</w:t>
      </w:r>
      <w:r w:rsidR="00E730AA" w:rsidRPr="00657A94">
        <w:rPr>
          <w:rFonts w:ascii="Times New Roman" w:hAnsi="Times New Roman" w:cs="Times New Roman"/>
          <w:sz w:val="24"/>
          <w:szCs w:val="24"/>
        </w:rPr>
        <w:t xml:space="preserve"> on õigus saada selgitusi talle töötasu määranud isikult.</w:t>
      </w:r>
    </w:p>
    <w:p w:rsidR="00EA161A" w:rsidRDefault="00EA161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61A">
        <w:rPr>
          <w:rFonts w:ascii="Times New Roman" w:hAnsi="Times New Roman" w:cs="Times New Roman"/>
          <w:sz w:val="24"/>
          <w:szCs w:val="24"/>
        </w:rPr>
        <w:t>Asutuse juhil on õigus määrata asutuse töötajale lisatasu t</w:t>
      </w:r>
      <w:r w:rsidR="00356B68">
        <w:rPr>
          <w:rFonts w:ascii="Times New Roman" w:hAnsi="Times New Roman" w:cs="Times New Roman"/>
          <w:sz w:val="24"/>
          <w:szCs w:val="24"/>
        </w:rPr>
        <w:t>äiendavate tööülesannete eest,</w:t>
      </w:r>
      <w:r w:rsidRPr="00EA161A">
        <w:rPr>
          <w:rFonts w:ascii="Times New Roman" w:hAnsi="Times New Roman" w:cs="Times New Roman"/>
          <w:sz w:val="24"/>
          <w:szCs w:val="24"/>
        </w:rPr>
        <w:t xml:space="preserve"> asendamise eest või vaba ametikoha täitmise eest edasilükkamatutel juhtudel, kui asutuse normaalne töö oleks töötaja puudumise t</w:t>
      </w:r>
      <w:r>
        <w:rPr>
          <w:rFonts w:ascii="Times New Roman" w:hAnsi="Times New Roman" w:cs="Times New Roman"/>
          <w:sz w:val="24"/>
          <w:szCs w:val="24"/>
        </w:rPr>
        <w:t xml:space="preserve">õttu takistatud ja asendaja või </w:t>
      </w:r>
      <w:r w:rsidRPr="00EA161A">
        <w:rPr>
          <w:rFonts w:ascii="Times New Roman" w:hAnsi="Times New Roman" w:cs="Times New Roman"/>
          <w:sz w:val="24"/>
          <w:szCs w:val="24"/>
        </w:rPr>
        <w:t>kohusetäitja tööle võtmine ei ole võimalik või otstarbek</w:t>
      </w:r>
      <w:r>
        <w:rPr>
          <w:rFonts w:ascii="Times New Roman" w:hAnsi="Times New Roman" w:cs="Times New Roman"/>
          <w:sz w:val="24"/>
          <w:szCs w:val="24"/>
        </w:rPr>
        <w:t xml:space="preserve">as. Lisatasu ametijuhendijärgse </w:t>
      </w:r>
      <w:r w:rsidRPr="00EA161A">
        <w:rPr>
          <w:rFonts w:ascii="Times New Roman" w:hAnsi="Times New Roman" w:cs="Times New Roman"/>
          <w:sz w:val="24"/>
          <w:szCs w:val="24"/>
        </w:rPr>
        <w:t>asendamise eest sisaldub asendava töötaja töötasus.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</w:p>
    <w:p w:rsidR="00657A94" w:rsidRPr="00174C74" w:rsidRDefault="00CA6CED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CED">
        <w:rPr>
          <w:rFonts w:ascii="Times New Roman" w:hAnsi="Times New Roman" w:cs="Times New Roman"/>
          <w:b/>
          <w:sz w:val="24"/>
          <w:szCs w:val="24"/>
        </w:rPr>
        <w:t>Põhitöö</w:t>
      </w:r>
      <w:r w:rsidR="00174C74">
        <w:rPr>
          <w:rFonts w:ascii="Times New Roman" w:hAnsi="Times New Roman" w:cs="Times New Roman"/>
          <w:b/>
          <w:sz w:val="24"/>
          <w:szCs w:val="24"/>
        </w:rPr>
        <w:t>tasu maksmise tingimused ja kord</w:t>
      </w:r>
    </w:p>
    <w:p w:rsidR="00D434B5" w:rsidRPr="00D434B5" w:rsidRDefault="002F1D5D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D9">
        <w:rPr>
          <w:rFonts w:ascii="Times New Roman" w:hAnsi="Times New Roman" w:cs="Times New Roman"/>
          <w:sz w:val="24"/>
          <w:szCs w:val="24"/>
        </w:rPr>
        <w:t>Töötaja töötasu</w:t>
      </w:r>
      <w:r w:rsidR="00D434B5" w:rsidRPr="00DC41D9">
        <w:rPr>
          <w:rFonts w:ascii="Times New Roman" w:hAnsi="Times New Roman" w:cs="Times New Roman"/>
          <w:sz w:val="24"/>
          <w:szCs w:val="24"/>
        </w:rPr>
        <w:t xml:space="preserve"> lepitakse töötaja ja direktori vahel kokku töölepingus. Töötajatega töötasu kokku leppim</w:t>
      </w:r>
      <w:r w:rsidRPr="00DC41D9">
        <w:rPr>
          <w:rFonts w:ascii="Times New Roman" w:hAnsi="Times New Roman" w:cs="Times New Roman"/>
          <w:sz w:val="24"/>
          <w:szCs w:val="24"/>
        </w:rPr>
        <w:t>isel arvestab direktori</w:t>
      </w:r>
      <w:r w:rsidR="00D434B5" w:rsidRPr="00DC41D9">
        <w:rPr>
          <w:rFonts w:ascii="Times New Roman" w:hAnsi="Times New Roman" w:cs="Times New Roman"/>
          <w:sz w:val="24"/>
          <w:szCs w:val="24"/>
        </w:rPr>
        <w:t xml:space="preserve"> töötasumäärade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 vahemikku</w:t>
      </w:r>
      <w:r w:rsidR="00C13C1B">
        <w:rPr>
          <w:rFonts w:ascii="Times New Roman" w:hAnsi="Times New Roman" w:cs="Times New Roman"/>
          <w:sz w:val="24"/>
          <w:szCs w:val="24"/>
        </w:rPr>
        <w:t xml:space="preserve">, 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töötaja kõiki kokku lepitud tööülesandeid, töökoormust, pädevusi, töötulemusi, kogemusi ja kvalifikatsiooni. </w:t>
      </w:r>
    </w:p>
    <w:p w:rsidR="00EA161A" w:rsidRDefault="00CA6CED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61A">
        <w:rPr>
          <w:rFonts w:ascii="Times New Roman" w:hAnsi="Times New Roman" w:cs="Times New Roman"/>
          <w:sz w:val="24"/>
          <w:szCs w:val="24"/>
        </w:rPr>
        <w:t xml:space="preserve">Kui ametikohale on kehtestatud kvalifikatsiooninõuded, arvestatakse töötasustamisel kvalifikatsiooninõuetele vastavust. </w:t>
      </w:r>
      <w:r w:rsidR="00EA161A" w:rsidRPr="00EA161A">
        <w:rPr>
          <w:rFonts w:ascii="Times New Roman" w:hAnsi="Times New Roman" w:cs="Times New Roman"/>
          <w:sz w:val="24"/>
          <w:szCs w:val="24"/>
        </w:rPr>
        <w:t>Kvalifikatsiooninõuetele vastavate</w:t>
      </w:r>
      <w:r w:rsidR="00996C9A">
        <w:rPr>
          <w:rFonts w:ascii="Times New Roman" w:hAnsi="Times New Roman" w:cs="Times New Roman"/>
          <w:sz w:val="24"/>
          <w:szCs w:val="24"/>
        </w:rPr>
        <w:t xml:space="preserve"> kesk- ja </w:t>
      </w:r>
      <w:r w:rsidR="00EA161A" w:rsidRPr="00EA161A">
        <w:rPr>
          <w:rFonts w:ascii="Times New Roman" w:hAnsi="Times New Roman" w:cs="Times New Roman"/>
          <w:sz w:val="24"/>
          <w:szCs w:val="24"/>
        </w:rPr>
        <w:t xml:space="preserve"> keskeriharidusega töötajate töötasumäär on 80-90 % kõrgharidusega töötajate palgamäärast. </w:t>
      </w:r>
    </w:p>
    <w:p w:rsidR="00CA6CED" w:rsidRPr="00B92E7B" w:rsidRDefault="00CA6CED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61A">
        <w:rPr>
          <w:rFonts w:ascii="Times New Roman" w:hAnsi="Times New Roman" w:cs="Times New Roman"/>
          <w:sz w:val="24"/>
          <w:szCs w:val="24"/>
        </w:rPr>
        <w:t xml:space="preserve">Põhitöötasu määramise </w:t>
      </w:r>
      <w:r w:rsidR="00B92E7B">
        <w:rPr>
          <w:rFonts w:ascii="Times New Roman" w:hAnsi="Times New Roman" w:cs="Times New Roman"/>
          <w:sz w:val="24"/>
          <w:szCs w:val="24"/>
        </w:rPr>
        <w:t xml:space="preserve">aluseks </w:t>
      </w:r>
      <w:r w:rsidR="00356B68">
        <w:rPr>
          <w:rFonts w:ascii="Times New Roman" w:hAnsi="Times New Roman" w:cs="Times New Roman"/>
          <w:sz w:val="24"/>
          <w:szCs w:val="24"/>
        </w:rPr>
        <w:t>on kinnitatud töötasu määrad (Lisa</w:t>
      </w:r>
      <w:r w:rsidR="00C13C1B">
        <w:rPr>
          <w:rFonts w:ascii="Times New Roman" w:hAnsi="Times New Roman" w:cs="Times New Roman"/>
          <w:sz w:val="24"/>
          <w:szCs w:val="24"/>
        </w:rPr>
        <w:t xml:space="preserve"> nr</w:t>
      </w:r>
      <w:r w:rsidR="00356B68">
        <w:rPr>
          <w:rFonts w:ascii="Times New Roman" w:hAnsi="Times New Roman" w:cs="Times New Roman"/>
          <w:sz w:val="24"/>
          <w:szCs w:val="24"/>
        </w:rPr>
        <w:t xml:space="preserve"> 1) vastavalt treenerite kutsekvalifikatsiooni tasemetele, kus</w:t>
      </w:r>
      <w:r w:rsidR="00B92E7B">
        <w:rPr>
          <w:rFonts w:ascii="Times New Roman" w:hAnsi="Times New Roman" w:cs="Times New Roman"/>
          <w:sz w:val="24"/>
          <w:szCs w:val="24"/>
        </w:rPr>
        <w:t xml:space="preserve"> normkoormused on </w:t>
      </w:r>
      <w:r w:rsidR="00F447F9">
        <w:rPr>
          <w:rFonts w:ascii="Times New Roman" w:hAnsi="Times New Roman" w:cs="Times New Roman"/>
          <w:sz w:val="24"/>
          <w:szCs w:val="24"/>
        </w:rPr>
        <w:t>treeneril 24</w:t>
      </w:r>
      <w:r w:rsidR="00B92E7B" w:rsidRPr="00A32B16">
        <w:rPr>
          <w:rFonts w:ascii="Times New Roman" w:hAnsi="Times New Roman" w:cs="Times New Roman"/>
          <w:sz w:val="24"/>
          <w:szCs w:val="24"/>
        </w:rPr>
        <w:t xml:space="preserve"> kontakttundi</w:t>
      </w:r>
      <w:r w:rsidR="00356B68">
        <w:rPr>
          <w:rFonts w:ascii="Times New Roman" w:hAnsi="Times New Roman" w:cs="Times New Roman"/>
          <w:sz w:val="24"/>
          <w:szCs w:val="24"/>
        </w:rPr>
        <w:t xml:space="preserve"> nädalas</w:t>
      </w:r>
      <w:r w:rsidR="00B92E7B" w:rsidRPr="00A32B16">
        <w:rPr>
          <w:rFonts w:ascii="Times New Roman" w:hAnsi="Times New Roman" w:cs="Times New Roman"/>
          <w:sz w:val="24"/>
          <w:szCs w:val="24"/>
        </w:rPr>
        <w:t>.</w:t>
      </w:r>
    </w:p>
    <w:p w:rsidR="00B92E7B" w:rsidRDefault="00B92E7B" w:rsidP="00174C74">
      <w:pPr>
        <w:pStyle w:val="Loendilik"/>
        <w:ind w:left="1224"/>
        <w:rPr>
          <w:rFonts w:ascii="Times New Roman" w:hAnsi="Times New Roman" w:cs="Times New Roman"/>
          <w:sz w:val="24"/>
          <w:szCs w:val="24"/>
        </w:rPr>
      </w:pPr>
    </w:p>
    <w:p w:rsidR="00AB3AEF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A94">
        <w:rPr>
          <w:rFonts w:ascii="Times New Roman" w:hAnsi="Times New Roman" w:cs="Times New Roman"/>
          <w:b/>
          <w:sz w:val="24"/>
          <w:szCs w:val="24"/>
        </w:rPr>
        <w:t>Täiendavate tööülesannete eest lisatasu maksmise tingimused ja kord</w:t>
      </w:r>
    </w:p>
    <w:p w:rsidR="00697E66" w:rsidRPr="00DC41D9" w:rsidRDefault="00697E66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D9">
        <w:rPr>
          <w:rFonts w:ascii="Times New Roman" w:hAnsi="Times New Roman" w:cs="Times New Roman"/>
          <w:sz w:val="24"/>
          <w:szCs w:val="24"/>
        </w:rPr>
        <w:t>Täiendavaks töö</w:t>
      </w:r>
      <w:r w:rsidR="002F1D5D" w:rsidRPr="00DC41D9">
        <w:rPr>
          <w:rFonts w:ascii="Times New Roman" w:hAnsi="Times New Roman" w:cs="Times New Roman"/>
          <w:sz w:val="24"/>
          <w:szCs w:val="24"/>
        </w:rPr>
        <w:t xml:space="preserve">ülesandeks loetakse asutuse direktori </w:t>
      </w:r>
      <w:r w:rsidRPr="00DC41D9">
        <w:rPr>
          <w:rFonts w:ascii="Times New Roman" w:hAnsi="Times New Roman" w:cs="Times New Roman"/>
          <w:sz w:val="24"/>
          <w:szCs w:val="24"/>
        </w:rPr>
        <w:t xml:space="preserve"> poolt töötajal</w:t>
      </w:r>
      <w:r w:rsidR="002F1D5D" w:rsidRPr="00DC41D9">
        <w:rPr>
          <w:rFonts w:ascii="Times New Roman" w:hAnsi="Times New Roman" w:cs="Times New Roman"/>
          <w:sz w:val="24"/>
          <w:szCs w:val="24"/>
        </w:rPr>
        <w:t xml:space="preserve">e antud, kuid </w:t>
      </w:r>
      <w:r w:rsidRPr="00DC41D9">
        <w:rPr>
          <w:rFonts w:ascii="Times New Roman" w:hAnsi="Times New Roman" w:cs="Times New Roman"/>
          <w:sz w:val="24"/>
          <w:szCs w:val="24"/>
        </w:rPr>
        <w:t xml:space="preserve"> ametijuhendis fikseerimata töökohustust ja ülesannet, mis oluliselt suurendab töötaja töömahtu.</w:t>
      </w:r>
    </w:p>
    <w:p w:rsidR="00E730AA" w:rsidRPr="00E730AA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Lisatasu täiendavate tööülesannete eest makstakse sõltuvalt lisaülesannete mahust ja iseloomust. Lisatasu täiendavate </w:t>
      </w:r>
      <w:r w:rsidR="00CA6CED">
        <w:rPr>
          <w:rFonts w:ascii="Times New Roman" w:hAnsi="Times New Roman" w:cs="Times New Roman"/>
          <w:sz w:val="24"/>
          <w:szCs w:val="24"/>
        </w:rPr>
        <w:t>töö</w:t>
      </w:r>
      <w:r w:rsidRPr="00E730AA">
        <w:rPr>
          <w:rFonts w:ascii="Times New Roman" w:hAnsi="Times New Roman" w:cs="Times New Roman"/>
          <w:sz w:val="24"/>
          <w:szCs w:val="24"/>
        </w:rPr>
        <w:t xml:space="preserve">ülesannete eest määratakse ühekordse või tähtaegse lisatasuna, kuid mitte kauemaks kui kuueks kuuks. Kui ülesannete kestus on pikem kui kuus kuud, muudetakse </w:t>
      </w:r>
      <w:r w:rsidR="00CA6CED">
        <w:rPr>
          <w:rFonts w:ascii="Times New Roman" w:hAnsi="Times New Roman" w:cs="Times New Roman"/>
          <w:sz w:val="24"/>
          <w:szCs w:val="24"/>
        </w:rPr>
        <w:t>töötaja</w:t>
      </w:r>
      <w:r w:rsidRPr="00E730AA">
        <w:rPr>
          <w:rFonts w:ascii="Times New Roman" w:hAnsi="Times New Roman" w:cs="Times New Roman"/>
          <w:sz w:val="24"/>
          <w:szCs w:val="24"/>
        </w:rPr>
        <w:t xml:space="preserve"> ametijuhendit ning vaadatakse üle tema põhi</w:t>
      </w:r>
      <w:r w:rsidR="00CA6CED">
        <w:rPr>
          <w:rFonts w:ascii="Times New Roman" w:hAnsi="Times New Roman" w:cs="Times New Roman"/>
          <w:sz w:val="24"/>
          <w:szCs w:val="24"/>
        </w:rPr>
        <w:t>töötasu</w:t>
      </w:r>
      <w:r w:rsidRPr="00E730AA">
        <w:rPr>
          <w:rFonts w:ascii="Times New Roman" w:hAnsi="Times New Roman" w:cs="Times New Roman"/>
          <w:sz w:val="24"/>
          <w:szCs w:val="24"/>
        </w:rPr>
        <w:t>.</w:t>
      </w:r>
    </w:p>
    <w:p w:rsidR="00443B35" w:rsidRPr="003222A5" w:rsidRDefault="003222A5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2A5">
        <w:rPr>
          <w:rFonts w:ascii="Times New Roman" w:hAnsi="Times New Roman" w:cs="Times New Roman"/>
          <w:sz w:val="24"/>
          <w:szCs w:val="24"/>
        </w:rPr>
        <w:t>Täiendavate tööülesannete täitmises ja lisatasu suuruses lepivad direktor ja töötaja ko</w:t>
      </w:r>
      <w:r>
        <w:rPr>
          <w:rFonts w:ascii="Times New Roman" w:hAnsi="Times New Roman" w:cs="Times New Roman"/>
          <w:sz w:val="24"/>
          <w:szCs w:val="24"/>
        </w:rPr>
        <w:t xml:space="preserve">kku enne töö teostamise algust. </w:t>
      </w:r>
      <w:r w:rsidR="00443B35" w:rsidRPr="003222A5">
        <w:rPr>
          <w:rFonts w:ascii="Times New Roman" w:hAnsi="Times New Roman" w:cs="Times New Roman"/>
          <w:sz w:val="24"/>
          <w:szCs w:val="24"/>
        </w:rPr>
        <w:t xml:space="preserve">Käskkirjas </w:t>
      </w:r>
      <w:r w:rsidR="00E730AA" w:rsidRPr="003222A5">
        <w:rPr>
          <w:rFonts w:ascii="Times New Roman" w:hAnsi="Times New Roman" w:cs="Times New Roman"/>
          <w:sz w:val="24"/>
          <w:szCs w:val="24"/>
        </w:rPr>
        <w:t xml:space="preserve">peavad olema täpselt fikseeritud </w:t>
      </w:r>
      <w:r w:rsidR="00443B35" w:rsidRPr="003222A5">
        <w:rPr>
          <w:rFonts w:ascii="Times New Roman" w:hAnsi="Times New Roman" w:cs="Times New Roman"/>
          <w:sz w:val="24"/>
          <w:szCs w:val="24"/>
        </w:rPr>
        <w:t>töö</w:t>
      </w:r>
      <w:r w:rsidR="00E730AA" w:rsidRPr="003222A5">
        <w:rPr>
          <w:rFonts w:ascii="Times New Roman" w:hAnsi="Times New Roman" w:cs="Times New Roman"/>
          <w:sz w:val="24"/>
          <w:szCs w:val="24"/>
        </w:rPr>
        <w:t>ülesanded ja ajavahemik, missuguse ajajooksul ülesannet täidetakse</w:t>
      </w:r>
      <w:r w:rsidR="002F1D5D">
        <w:rPr>
          <w:rFonts w:ascii="Times New Roman" w:hAnsi="Times New Roman" w:cs="Times New Roman"/>
          <w:sz w:val="24"/>
          <w:szCs w:val="24"/>
        </w:rPr>
        <w:t xml:space="preserve"> </w:t>
      </w:r>
      <w:r w:rsidR="00AB3AEF" w:rsidRPr="003222A5">
        <w:rPr>
          <w:rFonts w:ascii="Times New Roman" w:hAnsi="Times New Roman" w:cs="Times New Roman"/>
          <w:sz w:val="24"/>
          <w:szCs w:val="24"/>
        </w:rPr>
        <w:t>ning lisatasu suurus</w:t>
      </w:r>
      <w:r w:rsidR="00E730AA" w:rsidRPr="00322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E23" w:rsidRPr="006D0EA9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B35">
        <w:rPr>
          <w:rFonts w:ascii="Times New Roman" w:hAnsi="Times New Roman" w:cs="Times New Roman"/>
          <w:sz w:val="24"/>
          <w:szCs w:val="24"/>
        </w:rPr>
        <w:t xml:space="preserve">Hädavajaduse korral, kui täiendavad tööülesanded tuleb anda etteplaneerimatult ja </w:t>
      </w:r>
      <w:r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kiireloomuliselt, vormistatakse vajalikud dokumendid tagantjärele.</w:t>
      </w:r>
    </w:p>
    <w:p w:rsidR="009A42F2" w:rsidRPr="006D0EA9" w:rsidRDefault="00FD6D0B" w:rsidP="00174C74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Lisatasu makstakse 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eelarvev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hendidte olemasolu korral </w:t>
      </w:r>
      <w:r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alljärgnevalt:</w:t>
      </w:r>
    </w:p>
    <w:p w:rsidR="00996C9A" w:rsidRPr="006D0EA9" w:rsidRDefault="009A42F2" w:rsidP="00174C7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6.5.1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</w:t>
      </w:r>
      <w:r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pilastega </w:t>
      </w:r>
      <w:r w:rsidR="00EC1A76">
        <w:rPr>
          <w:rFonts w:ascii="Times New Roman" w:hAnsi="Times New Roman" w:cs="Times New Roman"/>
          <w:color w:val="000000" w:themeColor="text1"/>
          <w:sz w:val="24"/>
          <w:szCs w:val="24"/>
        </w:rPr>
        <w:t>laagrites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, võistlustel, konkursil osalemise eest;</w:t>
      </w:r>
    </w:p>
    <w:p w:rsidR="009A42F2" w:rsidRPr="006D0EA9" w:rsidRDefault="00996C9A" w:rsidP="00174C74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6.5.2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ute õpetamis-ja kasvatamisviisid</w:t>
      </w:r>
      <w:r w:rsidR="0017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kasutuselevõtmise ning 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vajalike õppe</w:t>
      </w:r>
      <w:r w:rsidR="00EC1A76">
        <w:rPr>
          <w:rFonts w:ascii="Times New Roman" w:hAnsi="Times New Roman" w:cs="Times New Roman"/>
          <w:color w:val="000000" w:themeColor="text1"/>
          <w:sz w:val="24"/>
          <w:szCs w:val="24"/>
        </w:rPr>
        <w:t>- ja treeningva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hendite valmistamise eest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42F2" w:rsidRPr="006D0EA9" w:rsidRDefault="00996C9A" w:rsidP="00174C74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6.5.3</w:t>
      </w:r>
      <w:r w:rsidR="00A02866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9A42F2" w:rsidRPr="006D0EA9">
        <w:rPr>
          <w:rFonts w:ascii="Times New Roman" w:hAnsi="Times New Roman" w:cs="Times New Roman"/>
          <w:color w:val="000000" w:themeColor="text1"/>
          <w:sz w:val="24"/>
          <w:szCs w:val="24"/>
        </w:rPr>
        <w:t>äiendavate tööde eest (uued IT lahendused, kodulehekülje arendus/rakendus)</w:t>
      </w:r>
      <w:r w:rsidR="00532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42F2" w:rsidRPr="009A42F2" w:rsidRDefault="009A42F2" w:rsidP="00174C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A42F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A161A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AEF">
        <w:rPr>
          <w:rFonts w:ascii="Times New Roman" w:hAnsi="Times New Roman" w:cs="Times New Roman"/>
          <w:b/>
          <w:sz w:val="24"/>
          <w:szCs w:val="24"/>
        </w:rPr>
        <w:t>Asendustasu maksmise tingimused ja kord</w:t>
      </w:r>
    </w:p>
    <w:p w:rsidR="00E730AA" w:rsidRPr="00E730AA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Puuduva </w:t>
      </w:r>
      <w:r w:rsidR="00443B35">
        <w:rPr>
          <w:rFonts w:ascii="Times New Roman" w:hAnsi="Times New Roman" w:cs="Times New Roman"/>
          <w:sz w:val="24"/>
          <w:szCs w:val="24"/>
        </w:rPr>
        <w:t>töötaj</w:t>
      </w:r>
      <w:r w:rsidRPr="00E730AA">
        <w:rPr>
          <w:rFonts w:ascii="Times New Roman" w:hAnsi="Times New Roman" w:cs="Times New Roman"/>
          <w:sz w:val="24"/>
          <w:szCs w:val="24"/>
        </w:rPr>
        <w:t xml:space="preserve">a ülesannete täitmise eest võib üldjuhul maksta </w:t>
      </w:r>
      <w:r w:rsidR="00443B35">
        <w:rPr>
          <w:rFonts w:ascii="Times New Roman" w:hAnsi="Times New Roman" w:cs="Times New Roman"/>
          <w:sz w:val="24"/>
          <w:szCs w:val="24"/>
        </w:rPr>
        <w:t>töötajale</w:t>
      </w:r>
      <w:r w:rsidRPr="00E730AA">
        <w:rPr>
          <w:rFonts w:ascii="Times New Roman" w:hAnsi="Times New Roman" w:cs="Times New Roman"/>
          <w:sz w:val="24"/>
          <w:szCs w:val="24"/>
        </w:rPr>
        <w:t xml:space="preserve"> asendustasu, kui asendamine ei ole ettenähtud </w:t>
      </w:r>
      <w:r w:rsidR="00443B35">
        <w:rPr>
          <w:rFonts w:ascii="Times New Roman" w:hAnsi="Times New Roman" w:cs="Times New Roman"/>
          <w:sz w:val="24"/>
          <w:szCs w:val="24"/>
        </w:rPr>
        <w:t>töötaja</w:t>
      </w:r>
      <w:r w:rsidRPr="00E730AA">
        <w:rPr>
          <w:rFonts w:ascii="Times New Roman" w:hAnsi="Times New Roman" w:cs="Times New Roman"/>
          <w:sz w:val="24"/>
          <w:szCs w:val="24"/>
        </w:rPr>
        <w:t xml:space="preserve"> ametijuhendis. Kui asendamine on ettenähtud </w:t>
      </w:r>
      <w:r w:rsidR="00443B35">
        <w:rPr>
          <w:rFonts w:ascii="Times New Roman" w:hAnsi="Times New Roman" w:cs="Times New Roman"/>
          <w:sz w:val="24"/>
          <w:szCs w:val="24"/>
        </w:rPr>
        <w:t>töötaja</w:t>
      </w:r>
      <w:r w:rsidRPr="00E730AA">
        <w:rPr>
          <w:rFonts w:ascii="Times New Roman" w:hAnsi="Times New Roman" w:cs="Times New Roman"/>
          <w:sz w:val="24"/>
          <w:szCs w:val="24"/>
        </w:rPr>
        <w:t xml:space="preserve"> ametijuhendis, makstakse lisatasu </w:t>
      </w:r>
      <w:r w:rsidR="003222A5">
        <w:rPr>
          <w:rFonts w:ascii="Times New Roman" w:hAnsi="Times New Roman" w:cs="Times New Roman"/>
          <w:sz w:val="24"/>
          <w:szCs w:val="24"/>
        </w:rPr>
        <w:t xml:space="preserve">vaid </w:t>
      </w:r>
      <w:r w:rsidRPr="00E730AA">
        <w:rPr>
          <w:rFonts w:ascii="Times New Roman" w:hAnsi="Times New Roman" w:cs="Times New Roman"/>
          <w:sz w:val="24"/>
          <w:szCs w:val="24"/>
        </w:rPr>
        <w:t xml:space="preserve">juhul, kui </w:t>
      </w:r>
      <w:r w:rsidR="00443B35">
        <w:rPr>
          <w:rFonts w:ascii="Times New Roman" w:hAnsi="Times New Roman" w:cs="Times New Roman"/>
          <w:sz w:val="24"/>
          <w:szCs w:val="24"/>
        </w:rPr>
        <w:t>töötajat</w:t>
      </w:r>
      <w:r w:rsidRPr="00E730AA">
        <w:rPr>
          <w:rFonts w:ascii="Times New Roman" w:hAnsi="Times New Roman" w:cs="Times New Roman"/>
          <w:sz w:val="24"/>
          <w:szCs w:val="24"/>
        </w:rPr>
        <w:t xml:space="preserve"> ei vabastata asendamise ajaks oma ülesannete täitmisest ja töötaja töömaht seetõttu märgatavalt suureneb.</w:t>
      </w:r>
    </w:p>
    <w:p w:rsidR="00E730AA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Ülesannete määramise ja lisatasu maksmise ulatuse otsustab </w:t>
      </w:r>
      <w:r w:rsidR="00AE02D8">
        <w:rPr>
          <w:rFonts w:ascii="Times New Roman" w:hAnsi="Times New Roman" w:cs="Times New Roman"/>
          <w:sz w:val="24"/>
          <w:szCs w:val="24"/>
        </w:rPr>
        <w:t>asutuse di</w:t>
      </w:r>
      <w:r w:rsidR="00BC0057">
        <w:rPr>
          <w:rFonts w:ascii="Times New Roman" w:hAnsi="Times New Roman" w:cs="Times New Roman"/>
          <w:sz w:val="24"/>
          <w:szCs w:val="24"/>
        </w:rPr>
        <w:t>rektor</w:t>
      </w:r>
      <w:r w:rsidR="00443B35">
        <w:rPr>
          <w:rFonts w:ascii="Times New Roman" w:hAnsi="Times New Roman" w:cs="Times New Roman"/>
          <w:sz w:val="24"/>
          <w:szCs w:val="24"/>
        </w:rPr>
        <w:t>.</w:t>
      </w:r>
      <w:r w:rsidR="00BC0057">
        <w:rPr>
          <w:rFonts w:ascii="Times New Roman" w:hAnsi="Times New Roman" w:cs="Times New Roman"/>
          <w:sz w:val="24"/>
          <w:szCs w:val="24"/>
        </w:rPr>
        <w:t xml:space="preserve"> </w:t>
      </w:r>
      <w:r w:rsidR="003576D6">
        <w:rPr>
          <w:rFonts w:ascii="Times New Roman" w:hAnsi="Times New Roman" w:cs="Times New Roman"/>
          <w:sz w:val="24"/>
          <w:szCs w:val="24"/>
        </w:rPr>
        <w:t>Asendust</w:t>
      </w:r>
      <w:r w:rsidR="003576D6" w:rsidRPr="00443B35">
        <w:rPr>
          <w:rFonts w:ascii="Times New Roman" w:hAnsi="Times New Roman" w:cs="Times New Roman"/>
          <w:sz w:val="24"/>
          <w:szCs w:val="24"/>
        </w:rPr>
        <w:t>asu maksmi</w:t>
      </w:r>
      <w:r w:rsidR="00BC0057">
        <w:rPr>
          <w:rFonts w:ascii="Times New Roman" w:hAnsi="Times New Roman" w:cs="Times New Roman"/>
          <w:sz w:val="24"/>
          <w:szCs w:val="24"/>
        </w:rPr>
        <w:t>se aluseks on asutuse direktori</w:t>
      </w:r>
      <w:r w:rsidR="003576D6" w:rsidRPr="00443B35">
        <w:rPr>
          <w:rFonts w:ascii="Times New Roman" w:hAnsi="Times New Roman" w:cs="Times New Roman"/>
          <w:sz w:val="24"/>
          <w:szCs w:val="24"/>
        </w:rPr>
        <w:t xml:space="preserve"> kinnitatud tööajaarvestuse tabel ning asutuse juhi käskkiri.</w:t>
      </w:r>
    </w:p>
    <w:p w:rsidR="00443B35" w:rsidRPr="00443B35" w:rsidRDefault="00443B35" w:rsidP="00174C74">
      <w:pPr>
        <w:pStyle w:val="Loendilik"/>
        <w:ind w:left="1224"/>
        <w:rPr>
          <w:rFonts w:ascii="Times New Roman" w:hAnsi="Times New Roman" w:cs="Times New Roman"/>
          <w:sz w:val="24"/>
          <w:szCs w:val="24"/>
        </w:rPr>
      </w:pPr>
    </w:p>
    <w:p w:rsidR="00697E66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7E66">
        <w:rPr>
          <w:rFonts w:ascii="Times New Roman" w:hAnsi="Times New Roman" w:cs="Times New Roman"/>
          <w:b/>
          <w:sz w:val="24"/>
          <w:szCs w:val="24"/>
        </w:rPr>
        <w:t>Eritingimustes töötamise lisatasude ja hüvitiste määramise ja maksmise tingimused ja kord</w:t>
      </w:r>
    </w:p>
    <w:p w:rsidR="003576D6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Eritingimuste lisatasu makstakse </w:t>
      </w:r>
      <w:r w:rsidR="00443B35">
        <w:rPr>
          <w:rFonts w:ascii="Times New Roman" w:hAnsi="Times New Roman" w:cs="Times New Roman"/>
          <w:sz w:val="24"/>
          <w:szCs w:val="24"/>
        </w:rPr>
        <w:t>töötajale</w:t>
      </w:r>
      <w:r w:rsidRPr="00E730AA">
        <w:rPr>
          <w:rFonts w:ascii="Times New Roman" w:hAnsi="Times New Roman" w:cs="Times New Roman"/>
          <w:sz w:val="24"/>
          <w:szCs w:val="24"/>
        </w:rPr>
        <w:t xml:space="preserve"> ületunnitöö, riigipühal ja ööajal töötamise eest seadusest tuleneval alusel, kui eritingimustes tehtud tööd ei ole </w:t>
      </w:r>
      <w:r w:rsidR="00443B35">
        <w:rPr>
          <w:rFonts w:ascii="Times New Roman" w:hAnsi="Times New Roman" w:cs="Times New Roman"/>
          <w:sz w:val="24"/>
          <w:szCs w:val="24"/>
        </w:rPr>
        <w:t>töötajale</w:t>
      </w:r>
      <w:r w:rsidRPr="00E730AA">
        <w:rPr>
          <w:rFonts w:ascii="Times New Roman" w:hAnsi="Times New Roman" w:cs="Times New Roman"/>
          <w:sz w:val="24"/>
          <w:szCs w:val="24"/>
        </w:rPr>
        <w:t xml:space="preserve"> võimalik hüvitada vaba aja andmisega.</w:t>
      </w:r>
    </w:p>
    <w:p w:rsidR="00E730AA" w:rsidRPr="00E730AA" w:rsidRDefault="003576D6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6D6">
        <w:rPr>
          <w:rFonts w:ascii="Times New Roman" w:hAnsi="Times New Roman" w:cs="Times New Roman"/>
          <w:sz w:val="24"/>
          <w:szCs w:val="24"/>
        </w:rPr>
        <w:t>Asutuse töötaja ületunnitöö hüvitatakse eelkõige vaba ajaga ületunnitöö ajaga võrdses ulatuses, kui ei ole kokku lepitud ületunnitöö hüvitamist rahas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AA" w:rsidRDefault="00443B35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35">
        <w:rPr>
          <w:rFonts w:ascii="Times New Roman" w:hAnsi="Times New Roman" w:cs="Times New Roman"/>
          <w:sz w:val="24"/>
          <w:szCs w:val="24"/>
        </w:rPr>
        <w:t>Töötajale</w:t>
      </w:r>
      <w:r w:rsidR="00E730AA" w:rsidRPr="00443B35">
        <w:rPr>
          <w:rFonts w:ascii="Times New Roman" w:hAnsi="Times New Roman" w:cs="Times New Roman"/>
          <w:sz w:val="24"/>
          <w:szCs w:val="24"/>
        </w:rPr>
        <w:t xml:space="preserve"> ületunnitöö või ööajal töötamise eest lisatasu maksmise või riigipühal töötamise hüvitamise aluseks on tööajaarvestuse tabel ning </w:t>
      </w:r>
      <w:r w:rsidRPr="00443B35">
        <w:rPr>
          <w:rFonts w:ascii="Times New Roman" w:hAnsi="Times New Roman" w:cs="Times New Roman"/>
          <w:sz w:val="24"/>
          <w:szCs w:val="24"/>
        </w:rPr>
        <w:t>asutuse juhi käskkiri.</w:t>
      </w:r>
    </w:p>
    <w:p w:rsidR="00E730AA" w:rsidRPr="00443B35" w:rsidRDefault="00E730AA" w:rsidP="00174C74">
      <w:pPr>
        <w:rPr>
          <w:rFonts w:ascii="Times New Roman" w:hAnsi="Times New Roman" w:cs="Times New Roman"/>
          <w:sz w:val="24"/>
          <w:szCs w:val="24"/>
        </w:rPr>
      </w:pPr>
    </w:p>
    <w:p w:rsidR="00EC1A76" w:rsidRPr="00174C74" w:rsidRDefault="00EC1A76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Riikliku</w:t>
      </w:r>
      <w:r w:rsidR="00C13C1B">
        <w:rPr>
          <w:rFonts w:ascii="Times New Roman" w:hAnsi="Times New Roman" w:cs="Times New Roman"/>
          <w:b/>
          <w:sz w:val="24"/>
          <w:szCs w:val="24"/>
        </w:rPr>
        <w:t xml:space="preserve"> treeneri toetuse maksmise kord</w:t>
      </w:r>
    </w:p>
    <w:p w:rsidR="00E730AA" w:rsidRPr="00C4743C" w:rsidRDefault="00C4743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43C">
        <w:rPr>
          <w:rFonts w:ascii="Times New Roman" w:hAnsi="Times New Roman" w:cs="Times New Roman"/>
          <w:sz w:val="24"/>
          <w:szCs w:val="24"/>
        </w:rPr>
        <w:t>V</w:t>
      </w:r>
      <w:r w:rsidRPr="00C4743C">
        <w:rPr>
          <w:rFonts w:ascii="Times New Roman" w:eastAsia="Times New Roman" w:hAnsi="Times New Roman" w:cs="Times New Roman"/>
          <w:sz w:val="24"/>
          <w:szCs w:val="24"/>
        </w:rPr>
        <w:t>astavalt</w:t>
      </w:r>
      <w:r w:rsidRPr="00C4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43C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kultuuriministri </w:t>
      </w:r>
      <w:r w:rsidR="00996C9A">
        <w:rPr>
          <w:rStyle w:val="Tugev"/>
          <w:rFonts w:ascii="Times New Roman" w:hAnsi="Times New Roman" w:cs="Times New Roman"/>
          <w:b w:val="0"/>
          <w:sz w:val="24"/>
          <w:szCs w:val="24"/>
        </w:rPr>
        <w:t>määruses</w:t>
      </w:r>
      <w:r w:rsidRPr="00C4743C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C9A">
        <w:rPr>
          <w:rStyle w:val="Tugev"/>
          <w:rFonts w:ascii="Times New Roman" w:hAnsi="Times New Roman" w:cs="Times New Roman"/>
          <w:b w:val="0"/>
          <w:sz w:val="24"/>
          <w:szCs w:val="24"/>
        </w:rPr>
        <w:t>(</w:t>
      </w:r>
      <w:r w:rsidRPr="00C4743C">
        <w:rPr>
          <w:rStyle w:val="Tugev"/>
          <w:rFonts w:ascii="Times New Roman" w:hAnsi="Times New Roman" w:cs="Times New Roman"/>
          <w:b w:val="0"/>
          <w:sz w:val="24"/>
          <w:szCs w:val="24"/>
        </w:rPr>
        <w:t>26.11.2014.a. nr 9</w:t>
      </w:r>
      <w:r w:rsidR="00996C9A">
        <w:rPr>
          <w:rStyle w:val="Tugev"/>
          <w:rFonts w:ascii="Times New Roman" w:hAnsi="Times New Roman" w:cs="Times New Roman"/>
          <w:b w:val="0"/>
          <w:sz w:val="24"/>
          <w:szCs w:val="24"/>
        </w:rPr>
        <w:t>)</w:t>
      </w:r>
      <w:r w:rsidRPr="00C4743C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, kehtestatud </w:t>
      </w:r>
      <w:r w:rsidR="00996C9A">
        <w:rPr>
          <w:rStyle w:val="Tugev"/>
          <w:rFonts w:ascii="Times New Roman" w:hAnsi="Times New Roman" w:cs="Times New Roman"/>
          <w:b w:val="0"/>
          <w:sz w:val="24"/>
          <w:szCs w:val="24"/>
        </w:rPr>
        <w:t>tingustele</w:t>
      </w:r>
      <w:r w:rsidRPr="00C4743C">
        <w:rPr>
          <w:rFonts w:ascii="Times New Roman" w:hAnsi="Times New Roman" w:cs="Times New Roman"/>
          <w:sz w:val="24"/>
          <w:szCs w:val="24"/>
        </w:rPr>
        <w:t xml:space="preserve"> riiklikku toetust saavatele treeneritele makstakse toetust lisatasuna. </w:t>
      </w:r>
      <w:r w:rsidR="00996C9A">
        <w:rPr>
          <w:rFonts w:ascii="Times New Roman" w:hAnsi="Times New Roman" w:cs="Times New Roman"/>
          <w:sz w:val="24"/>
          <w:szCs w:val="24"/>
        </w:rPr>
        <w:t>„</w:t>
      </w:r>
      <w:r w:rsidR="00EC1A76" w:rsidRPr="00C4743C">
        <w:rPr>
          <w:rFonts w:ascii="Times New Roman" w:hAnsi="Times New Roman" w:cs="Times New Roman"/>
          <w:sz w:val="24"/>
          <w:szCs w:val="24"/>
        </w:rPr>
        <w:t>Treeneri tööjõukulu toetuse määramise tingimused, sealhulgas nõuded spordialaliidule, spordiklubile ja spordikoolile ning selle omaosalusele, treeningrühmale ja treenerile, ning toetuse suuruse, jaotamise, tagasimaksmise ja tagasinõudmise kord“</w:t>
      </w:r>
      <w:r w:rsidR="00443B35" w:rsidRPr="00C4743C">
        <w:rPr>
          <w:rFonts w:ascii="Times New Roman" w:hAnsi="Times New Roman" w:cs="Times New Roman"/>
          <w:sz w:val="24"/>
          <w:szCs w:val="24"/>
        </w:rPr>
        <w:t>.</w:t>
      </w:r>
    </w:p>
    <w:p w:rsidR="005A4F2C" w:rsidRPr="005A4F2C" w:rsidRDefault="005A4F2C" w:rsidP="00174C74">
      <w:pPr>
        <w:rPr>
          <w:rFonts w:ascii="Times New Roman" w:hAnsi="Times New Roman" w:cs="Times New Roman"/>
          <w:sz w:val="24"/>
          <w:szCs w:val="24"/>
        </w:rPr>
      </w:pPr>
    </w:p>
    <w:p w:rsidR="005A4F2C" w:rsidRPr="00174C74" w:rsidRDefault="005A4F2C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4F2C">
        <w:rPr>
          <w:rFonts w:ascii="Times New Roman" w:hAnsi="Times New Roman" w:cs="Times New Roman"/>
          <w:b/>
          <w:sz w:val="24"/>
          <w:szCs w:val="24"/>
        </w:rPr>
        <w:t>Puhkusetasu</w:t>
      </w:r>
    </w:p>
    <w:p w:rsidR="005A4F2C" w:rsidRDefault="005A4F2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F2C">
        <w:rPr>
          <w:rFonts w:ascii="Times New Roman" w:hAnsi="Times New Roman" w:cs="Times New Roman"/>
          <w:sz w:val="24"/>
          <w:szCs w:val="24"/>
        </w:rPr>
        <w:t>Puhkusetasu arvestatakse Vabariigi Valitsuse poolt kehtestatud korra alusel.</w:t>
      </w:r>
    </w:p>
    <w:p w:rsidR="005A4F2C" w:rsidRDefault="005A4F2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F2C">
        <w:rPr>
          <w:rFonts w:ascii="Times New Roman" w:hAnsi="Times New Roman" w:cs="Times New Roman"/>
          <w:sz w:val="24"/>
          <w:szCs w:val="24"/>
        </w:rPr>
        <w:t xml:space="preserve">Puhkuse, sealhulgas õppepuhkuse ajaks säilitatakse teenistujale põhipalk. Päevatasu alusel arvutatakse </w:t>
      </w:r>
      <w:r>
        <w:rPr>
          <w:rFonts w:ascii="Times New Roman" w:hAnsi="Times New Roman" w:cs="Times New Roman"/>
          <w:sz w:val="24"/>
          <w:szCs w:val="24"/>
        </w:rPr>
        <w:t>töötajale</w:t>
      </w:r>
      <w:r w:rsidRPr="005A4F2C">
        <w:rPr>
          <w:rFonts w:ascii="Times New Roman" w:hAnsi="Times New Roman" w:cs="Times New Roman"/>
          <w:sz w:val="24"/>
          <w:szCs w:val="24"/>
        </w:rPr>
        <w:t xml:space="preserve"> puhkusetasu üksnes juhul, kui sel alusel arvutatav puhkusetasu on </w:t>
      </w:r>
      <w:r>
        <w:rPr>
          <w:rFonts w:ascii="Times New Roman" w:hAnsi="Times New Roman" w:cs="Times New Roman"/>
          <w:sz w:val="24"/>
          <w:szCs w:val="24"/>
        </w:rPr>
        <w:t>töötaja</w:t>
      </w:r>
      <w:r w:rsidRPr="005A4F2C">
        <w:rPr>
          <w:rFonts w:ascii="Times New Roman" w:hAnsi="Times New Roman" w:cs="Times New Roman"/>
          <w:sz w:val="24"/>
          <w:szCs w:val="24"/>
        </w:rPr>
        <w:t xml:space="preserve"> jaoks soodsam.</w:t>
      </w:r>
    </w:p>
    <w:p w:rsidR="005A4F2C" w:rsidRPr="00EA161A" w:rsidRDefault="005A4F2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F2C">
        <w:rPr>
          <w:rFonts w:ascii="Times New Roman" w:hAnsi="Times New Roman" w:cs="Times New Roman"/>
          <w:sz w:val="24"/>
          <w:szCs w:val="24"/>
        </w:rPr>
        <w:t xml:space="preserve">Puhkusetasu kantakse </w:t>
      </w:r>
      <w:r>
        <w:rPr>
          <w:rFonts w:ascii="Times New Roman" w:hAnsi="Times New Roman" w:cs="Times New Roman"/>
          <w:sz w:val="24"/>
          <w:szCs w:val="24"/>
        </w:rPr>
        <w:t>töötaja</w:t>
      </w:r>
      <w:r w:rsidR="0053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arveldusarvele</w:t>
      </w:r>
      <w:r w:rsidRPr="005A4F2C">
        <w:rPr>
          <w:rFonts w:ascii="Times New Roman" w:hAnsi="Times New Roman" w:cs="Times New Roman"/>
          <w:sz w:val="24"/>
          <w:szCs w:val="24"/>
        </w:rPr>
        <w:t xml:space="preserve"> hiljemalt eelviimasel tööpäeval enne puhkuse algust või t</w:t>
      </w:r>
      <w:r>
        <w:rPr>
          <w:rFonts w:ascii="Times New Roman" w:hAnsi="Times New Roman" w:cs="Times New Roman"/>
          <w:sz w:val="24"/>
          <w:szCs w:val="24"/>
        </w:rPr>
        <w:t>öötaja</w:t>
      </w:r>
      <w:r w:rsidRPr="005A4F2C">
        <w:rPr>
          <w:rFonts w:ascii="Times New Roman" w:hAnsi="Times New Roman" w:cs="Times New Roman"/>
          <w:sz w:val="24"/>
          <w:szCs w:val="24"/>
        </w:rPr>
        <w:t xml:space="preserve"> soovi korral järgmisel </w:t>
      </w:r>
      <w:r>
        <w:rPr>
          <w:rFonts w:ascii="Times New Roman" w:hAnsi="Times New Roman" w:cs="Times New Roman"/>
          <w:sz w:val="24"/>
          <w:szCs w:val="24"/>
        </w:rPr>
        <w:t>töötasu</w:t>
      </w:r>
      <w:r w:rsidRPr="005A4F2C">
        <w:rPr>
          <w:rFonts w:ascii="Times New Roman" w:hAnsi="Times New Roman" w:cs="Times New Roman"/>
          <w:sz w:val="24"/>
          <w:szCs w:val="24"/>
        </w:rPr>
        <w:t xml:space="preserve">päeval. Juhul, kui </w:t>
      </w:r>
      <w:r>
        <w:rPr>
          <w:rFonts w:ascii="Times New Roman" w:hAnsi="Times New Roman" w:cs="Times New Roman"/>
          <w:sz w:val="24"/>
          <w:szCs w:val="24"/>
        </w:rPr>
        <w:t>töötaja</w:t>
      </w:r>
      <w:r w:rsidRPr="005A4F2C">
        <w:rPr>
          <w:rFonts w:ascii="Times New Roman" w:hAnsi="Times New Roman" w:cs="Times New Roman"/>
          <w:sz w:val="24"/>
          <w:szCs w:val="24"/>
        </w:rPr>
        <w:t xml:space="preserve"> puhkus poolte kokkuleppel katkestatakse või katkeb </w:t>
      </w:r>
      <w:r>
        <w:rPr>
          <w:rFonts w:ascii="Times New Roman" w:hAnsi="Times New Roman" w:cs="Times New Roman"/>
          <w:sz w:val="24"/>
          <w:szCs w:val="24"/>
        </w:rPr>
        <w:t>töötaja</w:t>
      </w:r>
      <w:r w:rsidRPr="005A4F2C">
        <w:rPr>
          <w:rFonts w:ascii="Times New Roman" w:hAnsi="Times New Roman" w:cs="Times New Roman"/>
          <w:sz w:val="24"/>
          <w:szCs w:val="24"/>
        </w:rPr>
        <w:t xml:space="preserve"> puhkus </w:t>
      </w:r>
      <w:r>
        <w:rPr>
          <w:rFonts w:ascii="Times New Roman" w:hAnsi="Times New Roman" w:cs="Times New Roman"/>
          <w:sz w:val="24"/>
          <w:szCs w:val="24"/>
        </w:rPr>
        <w:t>töötaja</w:t>
      </w:r>
      <w:r w:rsidRPr="005A4F2C">
        <w:rPr>
          <w:rFonts w:ascii="Times New Roman" w:hAnsi="Times New Roman" w:cs="Times New Roman"/>
          <w:sz w:val="24"/>
          <w:szCs w:val="24"/>
        </w:rPr>
        <w:t xml:space="preserve"> haiguse tõttu ning </w:t>
      </w:r>
      <w:r>
        <w:rPr>
          <w:rFonts w:ascii="Times New Roman" w:hAnsi="Times New Roman" w:cs="Times New Roman"/>
          <w:sz w:val="24"/>
          <w:szCs w:val="24"/>
        </w:rPr>
        <w:t xml:space="preserve">töötajale </w:t>
      </w:r>
      <w:r w:rsidRPr="005A4F2C">
        <w:rPr>
          <w:rFonts w:ascii="Times New Roman" w:hAnsi="Times New Roman" w:cs="Times New Roman"/>
          <w:sz w:val="24"/>
          <w:szCs w:val="24"/>
        </w:rPr>
        <w:t>on puhkusetasu üle kantud, arvestatakse puhkusetasu ümber ja enammakstud summa peetakse kinni järgneva kuu või järgnevate kuude töötasust.</w:t>
      </w:r>
    </w:p>
    <w:p w:rsidR="00443B35" w:rsidRPr="003C17CD" w:rsidRDefault="00443B35" w:rsidP="00174C74">
      <w:pPr>
        <w:rPr>
          <w:rFonts w:ascii="Times New Roman" w:hAnsi="Times New Roman" w:cs="Times New Roman"/>
          <w:sz w:val="24"/>
          <w:szCs w:val="24"/>
        </w:rPr>
      </w:pPr>
    </w:p>
    <w:p w:rsidR="00174C74" w:rsidRDefault="00174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30AA" w:rsidRPr="00174C74" w:rsidRDefault="00E730AA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A94">
        <w:rPr>
          <w:rFonts w:ascii="Times New Roman" w:hAnsi="Times New Roman" w:cs="Times New Roman"/>
          <w:b/>
          <w:sz w:val="24"/>
          <w:szCs w:val="24"/>
        </w:rPr>
        <w:t>Tasustamine välisvahenditest rahastatavate projektide korral</w:t>
      </w:r>
    </w:p>
    <w:p w:rsidR="00657A94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AA">
        <w:rPr>
          <w:rFonts w:ascii="Times New Roman" w:hAnsi="Times New Roman" w:cs="Times New Roman"/>
          <w:sz w:val="24"/>
          <w:szCs w:val="24"/>
        </w:rPr>
        <w:t xml:space="preserve">Välisvahenditest rahastatava projekti rahastamise taotlusest peab nähtuma, kas ja millises mahus on kavas projekti eelarvest maksta projekti täitmisega seotud </w:t>
      </w:r>
      <w:r w:rsidR="00657A94">
        <w:rPr>
          <w:rFonts w:ascii="Times New Roman" w:hAnsi="Times New Roman" w:cs="Times New Roman"/>
          <w:sz w:val="24"/>
          <w:szCs w:val="24"/>
        </w:rPr>
        <w:t>töötajale</w:t>
      </w:r>
      <w:r w:rsidRPr="00E730AA">
        <w:rPr>
          <w:rFonts w:ascii="Times New Roman" w:hAnsi="Times New Roman" w:cs="Times New Roman"/>
          <w:sz w:val="24"/>
          <w:szCs w:val="24"/>
        </w:rPr>
        <w:t xml:space="preserve"> töötasu. Seejuures tuleb järgida käesolevas punktis kehtestatud põhimõtteid kooskõlas vastava projekti rahastamisallika reeglitega.</w:t>
      </w:r>
    </w:p>
    <w:p w:rsidR="00657A94" w:rsidRDefault="00E730AA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A94">
        <w:rPr>
          <w:rFonts w:ascii="Times New Roman" w:hAnsi="Times New Roman" w:cs="Times New Roman"/>
          <w:sz w:val="24"/>
          <w:szCs w:val="24"/>
        </w:rPr>
        <w:t xml:space="preserve">Juhul, kui projekti juhtimine või muu projekti täitmisega seotud ülesanne ei ole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töötaja</w:t>
      </w:r>
      <w:r w:rsidRPr="00657A94">
        <w:rPr>
          <w:rFonts w:ascii="Times New Roman" w:hAnsi="Times New Roman" w:cs="Times New Roman"/>
          <w:sz w:val="24"/>
          <w:szCs w:val="24"/>
        </w:rPr>
        <w:t xml:space="preserve"> ametijuhendis fikseeritud, siis olenevalt konkreetse projekti rahastamisallika reeglite võimalustest:</w:t>
      </w:r>
    </w:p>
    <w:p w:rsidR="00657A94" w:rsidRDefault="00E730AA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A94">
        <w:rPr>
          <w:rFonts w:ascii="Times New Roman" w:hAnsi="Times New Roman" w:cs="Times New Roman"/>
          <w:sz w:val="24"/>
          <w:szCs w:val="24"/>
        </w:rPr>
        <w:t xml:space="preserve">käsitletakse projekti täitmisega seotud ülesannet kui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töötajale</w:t>
      </w:r>
      <w:r w:rsidRPr="00657A94">
        <w:rPr>
          <w:rFonts w:ascii="Times New Roman" w:hAnsi="Times New Roman" w:cs="Times New Roman"/>
          <w:sz w:val="24"/>
          <w:szCs w:val="24"/>
        </w:rPr>
        <w:t xml:space="preserve"> antud täiendavat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</w:t>
      </w:r>
      <w:r w:rsidRPr="00657A94">
        <w:rPr>
          <w:rFonts w:ascii="Times New Roman" w:hAnsi="Times New Roman" w:cs="Times New Roman"/>
          <w:sz w:val="24"/>
          <w:szCs w:val="24"/>
        </w:rPr>
        <w:t>ülesannet, mille eest makstakse talle lisatasu või;</w:t>
      </w:r>
    </w:p>
    <w:p w:rsidR="00657A94" w:rsidRDefault="00E730AA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A94">
        <w:rPr>
          <w:rFonts w:ascii="Times New Roman" w:hAnsi="Times New Roman" w:cs="Times New Roman"/>
          <w:sz w:val="24"/>
          <w:szCs w:val="24"/>
        </w:rPr>
        <w:t xml:space="preserve">täidab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töötaja</w:t>
      </w:r>
      <w:r w:rsidRPr="00657A94">
        <w:rPr>
          <w:rFonts w:ascii="Times New Roman" w:hAnsi="Times New Roman" w:cs="Times New Roman"/>
          <w:sz w:val="24"/>
          <w:szCs w:val="24"/>
        </w:rPr>
        <w:t xml:space="preserve"> projekti täitmisega seotud ülesandeid ületunnitööna, mis hüvitatakse talle rahas või;</w:t>
      </w:r>
    </w:p>
    <w:p w:rsidR="00E730AA" w:rsidRPr="00657A94" w:rsidRDefault="00E730AA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A94">
        <w:rPr>
          <w:rFonts w:ascii="Times New Roman" w:hAnsi="Times New Roman" w:cs="Times New Roman"/>
          <w:sz w:val="24"/>
          <w:szCs w:val="24"/>
        </w:rPr>
        <w:t xml:space="preserve">sõlmitakse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töötajaga</w:t>
      </w:r>
      <w:r w:rsidRPr="00657A94">
        <w:rPr>
          <w:rFonts w:ascii="Times New Roman" w:hAnsi="Times New Roman" w:cs="Times New Roman"/>
          <w:sz w:val="24"/>
          <w:szCs w:val="24"/>
        </w:rPr>
        <w:t xml:space="preserve"> projekti täitmisega seotud tegevuse eest tasu maksmiseks töövõtu- või käsundusleping eeldusel, et projekti täitmisega seotud tegevus ei lange kokku </w:t>
      </w:r>
      <w:r w:rsidR="00657A94" w:rsidRPr="00657A94">
        <w:rPr>
          <w:rFonts w:ascii="Times New Roman" w:hAnsi="Times New Roman" w:cs="Times New Roman"/>
          <w:sz w:val="24"/>
          <w:szCs w:val="24"/>
        </w:rPr>
        <w:t xml:space="preserve">töötaja </w:t>
      </w:r>
      <w:r w:rsidRPr="00657A94">
        <w:rPr>
          <w:rFonts w:ascii="Times New Roman" w:hAnsi="Times New Roman" w:cs="Times New Roman"/>
          <w:sz w:val="24"/>
          <w:szCs w:val="24"/>
        </w:rPr>
        <w:t xml:space="preserve">ametijuhendist tulenevate </w:t>
      </w:r>
      <w:r w:rsidR="00657A94" w:rsidRPr="00657A94">
        <w:rPr>
          <w:rFonts w:ascii="Times New Roman" w:hAnsi="Times New Roman" w:cs="Times New Roman"/>
          <w:sz w:val="24"/>
          <w:szCs w:val="24"/>
        </w:rPr>
        <w:t>töö</w:t>
      </w:r>
      <w:r w:rsidRPr="00657A94">
        <w:rPr>
          <w:rFonts w:ascii="Times New Roman" w:hAnsi="Times New Roman" w:cs="Times New Roman"/>
          <w:sz w:val="24"/>
          <w:szCs w:val="24"/>
        </w:rPr>
        <w:t>ülesannetega.</w:t>
      </w:r>
    </w:p>
    <w:p w:rsidR="00E730AA" w:rsidRPr="00E730AA" w:rsidRDefault="00E730AA" w:rsidP="00174C74">
      <w:pPr>
        <w:rPr>
          <w:rFonts w:ascii="Times New Roman" w:hAnsi="Times New Roman" w:cs="Times New Roman"/>
          <w:sz w:val="24"/>
          <w:szCs w:val="24"/>
        </w:rPr>
      </w:pPr>
    </w:p>
    <w:p w:rsidR="00443B35" w:rsidRPr="00174C74" w:rsidRDefault="003576D6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Preemiate määramine</w:t>
      </w:r>
    </w:p>
    <w:p w:rsidR="003576D6" w:rsidRPr="00E82F3C" w:rsidRDefault="003576D6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2F3C">
        <w:rPr>
          <w:rFonts w:ascii="Times New Roman" w:hAnsi="Times New Roman" w:cs="Times New Roman"/>
          <w:sz w:val="24"/>
          <w:szCs w:val="24"/>
        </w:rPr>
        <w:t xml:space="preserve">Asutuse juhil on õigus eelarves töötasudeks olevate vahendite piires määrata </w:t>
      </w:r>
      <w:r w:rsidR="005A4F2C" w:rsidRPr="00E82F3C">
        <w:rPr>
          <w:rFonts w:ascii="Times New Roman" w:hAnsi="Times New Roman" w:cs="Times New Roman"/>
          <w:sz w:val="24"/>
          <w:szCs w:val="24"/>
        </w:rPr>
        <w:t xml:space="preserve">erakordsete tööalaste saavutuste eest </w:t>
      </w:r>
      <w:r w:rsidRPr="00E82F3C">
        <w:rPr>
          <w:rFonts w:ascii="Times New Roman" w:hAnsi="Times New Roman" w:cs="Times New Roman"/>
          <w:sz w:val="24"/>
          <w:szCs w:val="24"/>
        </w:rPr>
        <w:t xml:space="preserve">ühekordseid preemiaid. </w:t>
      </w:r>
    </w:p>
    <w:p w:rsidR="005A4F2C" w:rsidRDefault="005A4F2C" w:rsidP="00174C74">
      <w:pPr>
        <w:pStyle w:val="Loendilik"/>
        <w:ind w:left="792"/>
        <w:rPr>
          <w:rFonts w:ascii="Times New Roman" w:hAnsi="Times New Roman" w:cs="Times New Roman"/>
          <w:sz w:val="24"/>
          <w:szCs w:val="24"/>
        </w:rPr>
      </w:pPr>
    </w:p>
    <w:p w:rsidR="005A4F2C" w:rsidRPr="00174C74" w:rsidRDefault="005A4F2C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4F2C">
        <w:rPr>
          <w:rFonts w:ascii="Times New Roman" w:hAnsi="Times New Roman" w:cs="Times New Roman"/>
          <w:b/>
          <w:sz w:val="24"/>
          <w:szCs w:val="24"/>
        </w:rPr>
        <w:t>Sotsiaalsed garantiid</w:t>
      </w:r>
    </w:p>
    <w:p w:rsidR="005A4F2C" w:rsidRPr="0059765D" w:rsidRDefault="005A4F2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Töötajale</w:t>
      </w:r>
      <w:r w:rsidRPr="005A4F2C">
        <w:rPr>
          <w:rFonts w:ascii="Times New Roman" w:hAnsi="Times New Roman" w:cs="Times New Roman"/>
          <w:sz w:val="24"/>
          <w:szCs w:val="24"/>
        </w:rPr>
        <w:t xml:space="preserve"> makstakse </w:t>
      </w:r>
      <w:r w:rsidRPr="0059765D">
        <w:rPr>
          <w:rFonts w:ascii="Times New Roman" w:hAnsi="Times New Roman" w:cs="Times New Roman"/>
          <w:sz w:val="24"/>
          <w:szCs w:val="24"/>
        </w:rPr>
        <w:t xml:space="preserve">järgmisi Viljandi Linnavolikogu </w:t>
      </w:r>
      <w:r w:rsidR="0059765D" w:rsidRPr="0059765D">
        <w:rPr>
          <w:rFonts w:ascii="Times New Roman" w:hAnsi="Times New Roman" w:cs="Times New Roman"/>
          <w:sz w:val="24"/>
          <w:szCs w:val="24"/>
        </w:rPr>
        <w:t xml:space="preserve">või Viljandi Linnavalitsuse </w:t>
      </w:r>
      <w:r w:rsidRPr="0059765D">
        <w:rPr>
          <w:rFonts w:ascii="Times New Roman" w:hAnsi="Times New Roman" w:cs="Times New Roman"/>
          <w:sz w:val="24"/>
          <w:szCs w:val="24"/>
        </w:rPr>
        <w:t>poolt kinnitatud toetusi:</w:t>
      </w:r>
    </w:p>
    <w:p w:rsidR="005A4F2C" w:rsidRPr="00A32B16" w:rsidRDefault="00885DFD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DFD">
        <w:rPr>
          <w:rFonts w:ascii="Times New Roman" w:hAnsi="Times New Roman" w:cs="Times New Roman"/>
          <w:sz w:val="24"/>
          <w:szCs w:val="24"/>
        </w:rPr>
        <w:t xml:space="preserve">lähedase inimese surma </w:t>
      </w:r>
      <w:r w:rsidRPr="00A32B16">
        <w:rPr>
          <w:rFonts w:ascii="Times New Roman" w:hAnsi="Times New Roman" w:cs="Times New Roman"/>
          <w:sz w:val="24"/>
          <w:szCs w:val="24"/>
        </w:rPr>
        <w:t>korral</w:t>
      </w:r>
      <w:r w:rsidR="00536423" w:rsidRPr="00A32B16">
        <w:rPr>
          <w:rFonts w:ascii="Times New Roman" w:hAnsi="Times New Roman" w:cs="Times New Roman"/>
          <w:sz w:val="24"/>
          <w:szCs w:val="24"/>
        </w:rPr>
        <w:t xml:space="preserve"> 125</w:t>
      </w:r>
      <w:r w:rsidR="00D82436" w:rsidRPr="00A32B16">
        <w:rPr>
          <w:rFonts w:ascii="Times New Roman" w:hAnsi="Times New Roman" w:cs="Times New Roman"/>
          <w:sz w:val="24"/>
          <w:szCs w:val="24"/>
        </w:rPr>
        <w:t xml:space="preserve">  eurot</w:t>
      </w:r>
      <w:r w:rsidR="005A4F2C" w:rsidRPr="00A32B16">
        <w:rPr>
          <w:rFonts w:ascii="Times New Roman" w:hAnsi="Times New Roman" w:cs="Times New Roman"/>
          <w:sz w:val="24"/>
          <w:szCs w:val="24"/>
        </w:rPr>
        <w:t>;</w:t>
      </w:r>
      <w:r w:rsidR="00536423" w:rsidRPr="00A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2C" w:rsidRPr="00A32B16" w:rsidRDefault="005A4F2C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 lapse sünni korral</w:t>
      </w:r>
      <w:r w:rsidR="00536423" w:rsidRPr="00A32B16">
        <w:rPr>
          <w:rFonts w:ascii="Times New Roman" w:hAnsi="Times New Roman" w:cs="Times New Roman"/>
          <w:sz w:val="24"/>
          <w:szCs w:val="24"/>
        </w:rPr>
        <w:t xml:space="preserve"> 125</w:t>
      </w:r>
      <w:r w:rsidR="00D82436" w:rsidRPr="00A32B16">
        <w:rPr>
          <w:rFonts w:ascii="Times New Roman" w:hAnsi="Times New Roman" w:cs="Times New Roman"/>
          <w:sz w:val="24"/>
          <w:szCs w:val="24"/>
        </w:rPr>
        <w:t xml:space="preserve">  eurot</w:t>
      </w:r>
      <w:r w:rsidRPr="00A32B16">
        <w:rPr>
          <w:rFonts w:ascii="Times New Roman" w:hAnsi="Times New Roman" w:cs="Times New Roman"/>
          <w:sz w:val="24"/>
          <w:szCs w:val="24"/>
        </w:rPr>
        <w:t>;</w:t>
      </w:r>
    </w:p>
    <w:p w:rsidR="005A4F2C" w:rsidRPr="005A4F2C" w:rsidRDefault="005A4F2C" w:rsidP="00174C74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 töösuhte lõpetamisel seoses pensionile siirdumisega</w:t>
      </w:r>
      <w:r w:rsidR="00536423" w:rsidRPr="00A32B16">
        <w:rPr>
          <w:rFonts w:ascii="Times New Roman" w:hAnsi="Times New Roman" w:cs="Times New Roman"/>
          <w:sz w:val="24"/>
          <w:szCs w:val="24"/>
        </w:rPr>
        <w:t xml:space="preserve"> 125</w:t>
      </w:r>
      <w:r w:rsidR="00D82436" w:rsidRPr="00A32B16">
        <w:rPr>
          <w:rFonts w:ascii="Times New Roman" w:hAnsi="Times New Roman" w:cs="Times New Roman"/>
          <w:sz w:val="24"/>
          <w:szCs w:val="24"/>
        </w:rPr>
        <w:t xml:space="preserve"> 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F2C" w:rsidRDefault="0059765D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Toetust </w:t>
      </w:r>
      <w:r w:rsidR="009B5E23">
        <w:rPr>
          <w:rFonts w:ascii="Times New Roman" w:hAnsi="Times New Roman" w:cs="Times New Roman"/>
          <w:sz w:val="24"/>
          <w:szCs w:val="24"/>
        </w:rPr>
        <w:t xml:space="preserve">makstakse </w:t>
      </w:r>
      <w:r w:rsidR="009B5E23" w:rsidRPr="009B5E23">
        <w:rPr>
          <w:rFonts w:ascii="Times New Roman" w:hAnsi="Times New Roman" w:cs="Times New Roman"/>
          <w:sz w:val="24"/>
          <w:szCs w:val="24"/>
        </w:rPr>
        <w:t>töötaja avalduse alusel või vahetu juhi ettepanekul.</w:t>
      </w:r>
    </w:p>
    <w:p w:rsidR="005A4F2C" w:rsidRPr="005A4F2C" w:rsidRDefault="005A4F2C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A4F2C">
        <w:rPr>
          <w:rFonts w:ascii="Times New Roman" w:hAnsi="Times New Roman" w:cs="Times New Roman"/>
          <w:sz w:val="24"/>
          <w:szCs w:val="24"/>
        </w:rPr>
        <w:t>oetus</w:t>
      </w:r>
      <w:r w:rsidR="009B5E23">
        <w:rPr>
          <w:rFonts w:ascii="Times New Roman" w:hAnsi="Times New Roman" w:cs="Times New Roman"/>
          <w:sz w:val="24"/>
          <w:szCs w:val="24"/>
        </w:rPr>
        <w:t>e</w:t>
      </w:r>
      <w:r w:rsidR="00BC0057">
        <w:rPr>
          <w:rFonts w:ascii="Times New Roman" w:hAnsi="Times New Roman" w:cs="Times New Roman"/>
          <w:sz w:val="24"/>
          <w:szCs w:val="24"/>
        </w:rPr>
        <w:t xml:space="preserve"> </w:t>
      </w:r>
      <w:r w:rsidR="009B5E23">
        <w:rPr>
          <w:rFonts w:ascii="Times New Roman" w:hAnsi="Times New Roman" w:cs="Times New Roman"/>
          <w:sz w:val="24"/>
          <w:szCs w:val="24"/>
        </w:rPr>
        <w:t>määrab</w:t>
      </w:r>
      <w:r w:rsidR="00BC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asutuse juh</w:t>
      </w:r>
      <w:r w:rsidR="009B5E23">
        <w:rPr>
          <w:rFonts w:ascii="Times New Roman" w:hAnsi="Times New Roman" w:cs="Times New Roman"/>
          <w:sz w:val="24"/>
          <w:szCs w:val="24"/>
        </w:rPr>
        <w:t>t käskkirjaga.</w:t>
      </w:r>
    </w:p>
    <w:p w:rsidR="00E82F3C" w:rsidRPr="00174C74" w:rsidRDefault="00E82F3C" w:rsidP="00174C74">
      <w:pPr>
        <w:rPr>
          <w:rFonts w:ascii="Times New Roman" w:hAnsi="Times New Roman" w:cs="Times New Roman"/>
          <w:b/>
          <w:sz w:val="24"/>
          <w:szCs w:val="24"/>
        </w:rPr>
      </w:pPr>
    </w:p>
    <w:p w:rsidR="00CA6CED" w:rsidRPr="00174C74" w:rsidRDefault="00CA6CED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</w:t>
      </w:r>
      <w:r w:rsidRPr="00CA6CED">
        <w:rPr>
          <w:rFonts w:ascii="Times New Roman" w:hAnsi="Times New Roman" w:cs="Times New Roman"/>
          <w:b/>
          <w:sz w:val="24"/>
          <w:szCs w:val="24"/>
        </w:rPr>
        <w:t>ppetöö vaheaegadel tehtavad tööülesanded</w:t>
      </w:r>
    </w:p>
    <w:p w:rsidR="00CA6CED" w:rsidRDefault="00697E66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E66">
        <w:rPr>
          <w:rFonts w:ascii="Times New Roman" w:hAnsi="Times New Roman" w:cs="Times New Roman"/>
          <w:sz w:val="24"/>
          <w:szCs w:val="24"/>
        </w:rPr>
        <w:t>Õppetöö vaheajad on kõikidel haridusasutuse töötajatel tööaeg ja selleks ajaks koostab haridusasutuse juht tö</w:t>
      </w:r>
      <w:r>
        <w:rPr>
          <w:rFonts w:ascii="Times New Roman" w:hAnsi="Times New Roman" w:cs="Times New Roman"/>
          <w:sz w:val="24"/>
          <w:szCs w:val="24"/>
        </w:rPr>
        <w:t>öajakava või vormistab puhkuse.</w:t>
      </w:r>
    </w:p>
    <w:p w:rsidR="005A4F2C" w:rsidRPr="00A32B16" w:rsidRDefault="007239B0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Õppetöö vaheaegu kasutatakse</w:t>
      </w:r>
      <w:r w:rsidR="00697E66" w:rsidRPr="00D82436">
        <w:rPr>
          <w:rFonts w:ascii="Times New Roman" w:hAnsi="Times New Roman" w:cs="Times New Roman"/>
          <w:sz w:val="24"/>
          <w:szCs w:val="24"/>
        </w:rPr>
        <w:t xml:space="preserve"> eelkõige</w:t>
      </w:r>
      <w:r w:rsidR="00D82436" w:rsidRPr="00D82436">
        <w:rPr>
          <w:rFonts w:ascii="Times New Roman" w:hAnsi="Times New Roman" w:cs="Times New Roman"/>
          <w:sz w:val="24"/>
          <w:szCs w:val="24"/>
        </w:rPr>
        <w:t xml:space="preserve"> </w:t>
      </w:r>
      <w:r w:rsidR="00445E16">
        <w:rPr>
          <w:rFonts w:ascii="Times New Roman" w:hAnsi="Times New Roman" w:cs="Times New Roman"/>
          <w:sz w:val="24"/>
          <w:szCs w:val="24"/>
        </w:rPr>
        <w:t>treeningute läbiviimiseks,</w:t>
      </w:r>
      <w:r w:rsidR="005A4F2C" w:rsidRPr="00D82436">
        <w:rPr>
          <w:rFonts w:ascii="Times New Roman" w:hAnsi="Times New Roman" w:cs="Times New Roman"/>
          <w:sz w:val="24"/>
          <w:szCs w:val="24"/>
        </w:rPr>
        <w:t xml:space="preserve"> </w:t>
      </w:r>
      <w:r w:rsidR="00445E16" w:rsidRPr="00A32B16">
        <w:rPr>
          <w:rFonts w:ascii="Times New Roman" w:hAnsi="Times New Roman" w:cs="Times New Roman"/>
          <w:sz w:val="24"/>
          <w:szCs w:val="24"/>
        </w:rPr>
        <w:t>laagrite korraldamiseks</w:t>
      </w:r>
      <w:r w:rsidR="00445E16">
        <w:rPr>
          <w:rFonts w:ascii="Times New Roman" w:hAnsi="Times New Roman" w:cs="Times New Roman"/>
          <w:sz w:val="24"/>
          <w:szCs w:val="24"/>
        </w:rPr>
        <w:t>,</w:t>
      </w:r>
      <w:r w:rsidR="00445E16" w:rsidRPr="00D82436">
        <w:rPr>
          <w:rFonts w:ascii="Times New Roman" w:hAnsi="Times New Roman" w:cs="Times New Roman"/>
          <w:sz w:val="24"/>
          <w:szCs w:val="24"/>
        </w:rPr>
        <w:t xml:space="preserve"> </w:t>
      </w:r>
      <w:r w:rsidR="00445E16">
        <w:rPr>
          <w:rFonts w:ascii="Times New Roman" w:hAnsi="Times New Roman" w:cs="Times New Roman"/>
          <w:sz w:val="24"/>
          <w:szCs w:val="24"/>
        </w:rPr>
        <w:t>korralise</w:t>
      </w:r>
      <w:r w:rsidR="005A4F2C" w:rsidRPr="00D82436">
        <w:rPr>
          <w:rFonts w:ascii="Times New Roman" w:hAnsi="Times New Roman" w:cs="Times New Roman"/>
          <w:sz w:val="24"/>
          <w:szCs w:val="24"/>
        </w:rPr>
        <w:t xml:space="preserve"> puhkuste andmiseks, </w:t>
      </w:r>
      <w:r w:rsidR="00445E16">
        <w:rPr>
          <w:rFonts w:ascii="Times New Roman" w:hAnsi="Times New Roman" w:cs="Times New Roman"/>
          <w:sz w:val="24"/>
          <w:szCs w:val="24"/>
        </w:rPr>
        <w:t>õppekava arenda</w:t>
      </w:r>
      <w:r w:rsidR="00445E16" w:rsidRPr="00A32B16">
        <w:rPr>
          <w:rFonts w:ascii="Times New Roman" w:hAnsi="Times New Roman" w:cs="Times New Roman"/>
          <w:sz w:val="24"/>
          <w:szCs w:val="24"/>
        </w:rPr>
        <w:t>miseks</w:t>
      </w:r>
      <w:r w:rsidR="00445E16" w:rsidRPr="00D82436">
        <w:rPr>
          <w:rFonts w:ascii="Times New Roman" w:hAnsi="Times New Roman" w:cs="Times New Roman"/>
          <w:sz w:val="24"/>
          <w:szCs w:val="24"/>
        </w:rPr>
        <w:t xml:space="preserve"> </w:t>
      </w:r>
      <w:r w:rsidR="005A4F2C" w:rsidRPr="00A32B16">
        <w:rPr>
          <w:rFonts w:ascii="Times New Roman" w:hAnsi="Times New Roman" w:cs="Times New Roman"/>
          <w:sz w:val="24"/>
          <w:szCs w:val="24"/>
        </w:rPr>
        <w:t xml:space="preserve">uueks </w:t>
      </w:r>
      <w:r w:rsidR="00536423" w:rsidRPr="00A32B16">
        <w:rPr>
          <w:rFonts w:ascii="Times New Roman" w:hAnsi="Times New Roman" w:cs="Times New Roman"/>
          <w:sz w:val="24"/>
          <w:szCs w:val="24"/>
        </w:rPr>
        <w:t xml:space="preserve"> õppeperioodiks</w:t>
      </w:r>
      <w:r w:rsidR="00445E16">
        <w:rPr>
          <w:rFonts w:ascii="Times New Roman" w:hAnsi="Times New Roman" w:cs="Times New Roman"/>
          <w:sz w:val="24"/>
          <w:szCs w:val="24"/>
        </w:rPr>
        <w:t xml:space="preserve">, </w:t>
      </w:r>
      <w:r w:rsidR="00D82436" w:rsidRPr="00A32B16">
        <w:rPr>
          <w:rFonts w:ascii="Times New Roman" w:hAnsi="Times New Roman" w:cs="Times New Roman"/>
          <w:sz w:val="24"/>
          <w:szCs w:val="24"/>
        </w:rPr>
        <w:t>kooli arengukoosolekute läbiviimiseks. Töökavade/plaanide ja tundide ettevalmistamiseks.</w:t>
      </w:r>
    </w:p>
    <w:p w:rsidR="00CA6CED" w:rsidRPr="00A32B16" w:rsidRDefault="00CA6CED" w:rsidP="00174C74">
      <w:pPr>
        <w:rPr>
          <w:rFonts w:ascii="Times New Roman" w:hAnsi="Times New Roman" w:cs="Times New Roman"/>
          <w:b/>
          <w:sz w:val="24"/>
          <w:szCs w:val="24"/>
        </w:rPr>
      </w:pPr>
    </w:p>
    <w:p w:rsidR="00CA6CED" w:rsidRPr="00174C74" w:rsidRDefault="00CA6CED" w:rsidP="00174C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B16">
        <w:rPr>
          <w:rFonts w:ascii="Times New Roman" w:hAnsi="Times New Roman" w:cs="Times New Roman"/>
          <w:b/>
          <w:sz w:val="24"/>
          <w:szCs w:val="24"/>
        </w:rPr>
        <w:t xml:space="preserve">Kinnitatud õppe-  ja kasvatustöö tundide arvu ületava üldtööaja kasutamine </w:t>
      </w:r>
    </w:p>
    <w:p w:rsidR="000845F0" w:rsidRPr="00A32B16" w:rsidRDefault="00445E16" w:rsidP="00174C74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Treenerit</w:t>
      </w:r>
      <w:r w:rsidR="000845F0" w:rsidRPr="00A32B16">
        <w:rPr>
          <w:rFonts w:ascii="Times New Roman" w:hAnsi="Times New Roman" w:cs="Times New Roman"/>
          <w:sz w:val="24"/>
          <w:szCs w:val="24"/>
        </w:rPr>
        <w:t xml:space="preserve">e üldtööaega, mis ületab neile kinnitatud õppe- ja kasvatustöö tundide arvu, kasutatakse </w:t>
      </w:r>
      <w:r>
        <w:rPr>
          <w:rFonts w:ascii="Times New Roman" w:hAnsi="Times New Roman" w:cs="Times New Roman"/>
          <w:sz w:val="24"/>
          <w:szCs w:val="24"/>
        </w:rPr>
        <w:t xml:space="preserve">võistlustel- ja laagrites </w:t>
      </w:r>
      <w:r w:rsidR="00F62799">
        <w:rPr>
          <w:rFonts w:ascii="Times New Roman" w:hAnsi="Times New Roman" w:cs="Times New Roman"/>
          <w:sz w:val="24"/>
          <w:szCs w:val="24"/>
        </w:rPr>
        <w:t xml:space="preserve">käimiseks, </w:t>
      </w:r>
      <w:r w:rsidR="00F62799" w:rsidRPr="00A32B16">
        <w:rPr>
          <w:rFonts w:ascii="Times New Roman" w:hAnsi="Times New Roman" w:cs="Times New Roman"/>
          <w:sz w:val="24"/>
          <w:szCs w:val="24"/>
        </w:rPr>
        <w:t>õpilaste abistamiseks</w:t>
      </w:r>
      <w:r w:rsidR="00F62799">
        <w:rPr>
          <w:rFonts w:ascii="Times New Roman" w:hAnsi="Times New Roman" w:cs="Times New Roman"/>
          <w:sz w:val="24"/>
          <w:szCs w:val="24"/>
        </w:rPr>
        <w:t xml:space="preserve"> võistlusteks valmistamisel, </w:t>
      </w:r>
      <w:r>
        <w:rPr>
          <w:rFonts w:ascii="Times New Roman" w:hAnsi="Times New Roman" w:cs="Times New Roman"/>
          <w:sz w:val="24"/>
          <w:szCs w:val="24"/>
        </w:rPr>
        <w:t>treening</w:t>
      </w:r>
      <w:r w:rsidR="000845F0" w:rsidRPr="00A32B16">
        <w:rPr>
          <w:rFonts w:ascii="Times New Roman" w:hAnsi="Times New Roman" w:cs="Times New Roman"/>
          <w:sz w:val="24"/>
          <w:szCs w:val="24"/>
        </w:rPr>
        <w:t>tundide ettevalmistamiseks,</w:t>
      </w:r>
      <w:r w:rsidR="00F62799">
        <w:rPr>
          <w:rFonts w:ascii="Times New Roman" w:hAnsi="Times New Roman" w:cs="Times New Roman"/>
          <w:sz w:val="24"/>
          <w:szCs w:val="24"/>
        </w:rPr>
        <w:t xml:space="preserve"> õppe- ja treeningvahendite </w:t>
      </w:r>
      <w:r w:rsidR="000845F0" w:rsidRPr="00A32B16">
        <w:rPr>
          <w:rFonts w:ascii="Times New Roman" w:hAnsi="Times New Roman" w:cs="Times New Roman"/>
          <w:sz w:val="24"/>
          <w:szCs w:val="24"/>
        </w:rPr>
        <w:t>täiendamiseks ja hooldamiseks, enesetäiendamiseks, töökoosolekutel osalemiseks ja teisteks õppe- ja kasvatustööga seonduvateks tegevuste ettevalmistamiseks ja läbiviimiseks.</w:t>
      </w:r>
    </w:p>
    <w:p w:rsidR="000845F0" w:rsidRPr="005241B5" w:rsidRDefault="000845F0" w:rsidP="00174C74">
      <w:pPr>
        <w:pStyle w:val="Loendilik"/>
        <w:ind w:left="792"/>
        <w:rPr>
          <w:rFonts w:ascii="Times New Roman" w:hAnsi="Times New Roman" w:cs="Times New Roman"/>
          <w:sz w:val="24"/>
          <w:szCs w:val="24"/>
        </w:rPr>
      </w:pPr>
    </w:p>
    <w:p w:rsidR="00885DFD" w:rsidRDefault="00885DFD" w:rsidP="00174C74">
      <w:pPr>
        <w:pStyle w:val="Vahedeta"/>
        <w:rPr>
          <w:rFonts w:ascii="Arial Narrow" w:hAnsi="Arial Narrow"/>
          <w:sz w:val="24"/>
          <w:szCs w:val="24"/>
        </w:rPr>
      </w:pPr>
    </w:p>
    <w:p w:rsidR="00885DFD" w:rsidRDefault="00885DFD" w:rsidP="00174C74">
      <w:pPr>
        <w:pStyle w:val="Vahedeta"/>
        <w:rPr>
          <w:rFonts w:ascii="Arial Narrow" w:hAnsi="Arial Narrow"/>
          <w:sz w:val="24"/>
          <w:szCs w:val="24"/>
        </w:rPr>
      </w:pPr>
    </w:p>
    <w:p w:rsidR="00174C74" w:rsidRDefault="00174C74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D7627" w:rsidRPr="00C13C1B" w:rsidRDefault="00C13C1B" w:rsidP="00174C74">
      <w:pPr>
        <w:pStyle w:val="Vahedeta"/>
        <w:rPr>
          <w:rFonts w:ascii="Times New Roman" w:hAnsi="Times New Roman"/>
          <w:sz w:val="24"/>
          <w:szCs w:val="24"/>
        </w:rPr>
      </w:pPr>
      <w:r w:rsidRPr="00C13C1B">
        <w:rPr>
          <w:rFonts w:ascii="Times New Roman" w:hAnsi="Times New Roman"/>
          <w:sz w:val="24"/>
          <w:szCs w:val="24"/>
        </w:rPr>
        <w:t>Lisa 2</w:t>
      </w:r>
    </w:p>
    <w:p w:rsidR="005D7627" w:rsidRPr="00C13C1B" w:rsidRDefault="005D7627" w:rsidP="00174C74">
      <w:pPr>
        <w:pStyle w:val="Vahedeta"/>
        <w:rPr>
          <w:rFonts w:ascii="Times New Roman" w:hAnsi="Times New Roman"/>
          <w:sz w:val="24"/>
          <w:szCs w:val="24"/>
        </w:rPr>
      </w:pPr>
    </w:p>
    <w:p w:rsidR="005D7627" w:rsidRPr="00C13C1B" w:rsidRDefault="005D7627" w:rsidP="00174C74">
      <w:pPr>
        <w:pStyle w:val="Vahedeta"/>
        <w:rPr>
          <w:rFonts w:ascii="Times New Roman" w:hAnsi="Times New Roman"/>
          <w:sz w:val="24"/>
          <w:szCs w:val="24"/>
        </w:rPr>
      </w:pP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Viljandi spordikooli treenerite töötasumäärad vastavalt kutsetasemele.</w:t>
      </w:r>
    </w:p>
    <w:p w:rsidR="005D7627" w:rsidRPr="00C13C1B" w:rsidRDefault="005D7627" w:rsidP="00174C74">
      <w:pPr>
        <w:rPr>
          <w:rFonts w:ascii="Times New Roman" w:hAnsi="Times New Roman" w:cs="Times New Roman"/>
        </w:rPr>
      </w:pPr>
    </w:p>
    <w:p w:rsidR="005D7627" w:rsidRPr="00C13C1B" w:rsidRDefault="005D7627" w:rsidP="00174C74">
      <w:pPr>
        <w:rPr>
          <w:rFonts w:ascii="Times New Roman" w:hAnsi="Times New Roman" w:cs="Times New Roman"/>
        </w:rPr>
      </w:pP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Kinnitan treenerite töötasu määrad vastavalt EKR treenerite kutsetaseme</w:t>
      </w:r>
      <w:r w:rsidR="00BC4113">
        <w:rPr>
          <w:rFonts w:ascii="Times New Roman" w:hAnsi="Times New Roman" w:cs="Times New Roman"/>
          <w:sz w:val="24"/>
          <w:szCs w:val="24"/>
        </w:rPr>
        <w:t>tele alates 1.jaanuarist 2017</w:t>
      </w:r>
      <w:r w:rsidRPr="00C13C1B">
        <w:rPr>
          <w:rFonts w:ascii="Times New Roman" w:hAnsi="Times New Roman" w:cs="Times New Roman"/>
          <w:sz w:val="24"/>
          <w:szCs w:val="24"/>
        </w:rPr>
        <w:t xml:space="preserve"> järgmiselt:</w:t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EKR* kutsetase</w:t>
      </w:r>
      <w:r w:rsidRPr="00C13C1B">
        <w:rPr>
          <w:rFonts w:ascii="Times New Roman" w:hAnsi="Times New Roman" w:cs="Times New Roman"/>
          <w:sz w:val="24"/>
          <w:szCs w:val="24"/>
        </w:rPr>
        <w:tab/>
        <w:t>treeneri kutsenimetus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töötasumäär</w:t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tasemeta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treeneri kandidaat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620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3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abitreener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750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4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nooremtreener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800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5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840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6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vanemtreener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900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7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meistertreener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1000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8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eliittreener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1150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</w:p>
    <w:p w:rsidR="005D7627" w:rsidRPr="00C13C1B" w:rsidRDefault="005D7627" w:rsidP="00174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3C1B">
        <w:rPr>
          <w:rFonts w:ascii="Times New Roman" w:eastAsia="Times New Roman" w:hAnsi="Times New Roman" w:cs="Times New Roman"/>
          <w:sz w:val="24"/>
          <w:szCs w:val="24"/>
        </w:rPr>
        <w:t>*EKR - Eesti Kutsekvalifikats</w:t>
      </w:r>
      <w:r w:rsidR="00EC0E63">
        <w:rPr>
          <w:rFonts w:ascii="Times New Roman" w:eastAsia="Times New Roman" w:hAnsi="Times New Roman" w:cs="Times New Roman"/>
          <w:sz w:val="24"/>
          <w:szCs w:val="24"/>
        </w:rPr>
        <w:t>iooniraamistik (22. mail 2008</w:t>
      </w:r>
      <w:bookmarkStart w:id="0" w:name="_GoBack"/>
      <w:bookmarkEnd w:id="0"/>
      <w:r w:rsidRPr="00C13C1B">
        <w:rPr>
          <w:rFonts w:ascii="Times New Roman" w:eastAsia="Times New Roman" w:hAnsi="Times New Roman" w:cs="Times New Roman"/>
          <w:sz w:val="24"/>
          <w:szCs w:val="24"/>
        </w:rPr>
        <w:t xml:space="preserve"> Kutseseadus)</w:t>
      </w:r>
    </w:p>
    <w:p w:rsidR="005D7627" w:rsidRPr="00C13C1B" w:rsidRDefault="005D7627" w:rsidP="00174C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3C1B">
        <w:rPr>
          <w:rFonts w:ascii="Times New Roman" w:eastAsia="Times New Roman" w:hAnsi="Times New Roman" w:cs="Times New Roman"/>
          <w:sz w:val="24"/>
          <w:szCs w:val="24"/>
        </w:rPr>
        <w:t>Töötasumäärad kehtivad kõrgharidusega treeneritele. Kesk-eriharidusega treenerite töötasumäärad on vastavalt linnavalitsuse ko</w:t>
      </w:r>
      <w:r w:rsidR="002E01DA">
        <w:rPr>
          <w:rFonts w:ascii="Times New Roman" w:eastAsia="Times New Roman" w:hAnsi="Times New Roman" w:cs="Times New Roman"/>
          <w:sz w:val="24"/>
          <w:szCs w:val="24"/>
        </w:rPr>
        <w:t>rraldusele nr 155 (26.02.2015</w:t>
      </w:r>
      <w:r w:rsidRPr="00C13C1B">
        <w:rPr>
          <w:rFonts w:ascii="Times New Roman" w:eastAsia="Times New Roman" w:hAnsi="Times New Roman" w:cs="Times New Roman"/>
          <w:sz w:val="24"/>
          <w:szCs w:val="24"/>
        </w:rPr>
        <w:t xml:space="preserve">) 80-90% kinnitatud töötasumäärast. </w:t>
      </w:r>
    </w:p>
    <w:p w:rsidR="005D7627" w:rsidRPr="00174C74" w:rsidRDefault="005D7627" w:rsidP="00174C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eastAsia="Times New Roman" w:hAnsi="Times New Roman" w:cs="Times New Roman"/>
          <w:sz w:val="24"/>
          <w:szCs w:val="24"/>
        </w:rPr>
        <w:t>Vastavalt</w:t>
      </w:r>
      <w:r w:rsidRPr="00C13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113">
        <w:rPr>
          <w:rStyle w:val="Tugev"/>
          <w:rFonts w:ascii="Times New Roman" w:hAnsi="Times New Roman" w:cs="Times New Roman"/>
          <w:sz w:val="24"/>
          <w:szCs w:val="24"/>
        </w:rPr>
        <w:t>kultuuriministri 26.11.2014</w:t>
      </w:r>
      <w:r w:rsidRPr="00C13C1B">
        <w:rPr>
          <w:rStyle w:val="Tugev"/>
          <w:rFonts w:ascii="Times New Roman" w:hAnsi="Times New Roman" w:cs="Times New Roman"/>
          <w:sz w:val="24"/>
          <w:szCs w:val="24"/>
        </w:rPr>
        <w:t xml:space="preserve"> määrusele nr 9, </w:t>
      </w:r>
      <w:r w:rsidRPr="00C13C1B">
        <w:rPr>
          <w:rFonts w:ascii="Times New Roman" w:hAnsi="Times New Roman" w:cs="Times New Roman"/>
          <w:sz w:val="24"/>
          <w:szCs w:val="24"/>
        </w:rPr>
        <w:t>„Treeneri tööjõukulu toetuse määramise tingimused, sealhulgas nõuded spordialaliidule, spordiklubile ja spordikoolile ning selle omaosalusele, treeningrühmale ja treenerile, ning toetuse suuruse, jaotamise, tagasimaksmise ja tagasinõudmise kord“ ja</w:t>
      </w:r>
      <w:r w:rsidRPr="00C13C1B">
        <w:rPr>
          <w:rFonts w:ascii="Times New Roman" w:hAnsi="Times New Roman" w:cs="Times New Roman"/>
        </w:rPr>
        <w:t xml:space="preserve"> </w:t>
      </w:r>
      <w:r w:rsidRPr="00C13C1B">
        <w:rPr>
          <w:rFonts w:ascii="Times New Roman" w:hAnsi="Times New Roman" w:cs="Times New Roman"/>
          <w:sz w:val="24"/>
          <w:szCs w:val="24"/>
        </w:rPr>
        <w:t>Spordikoolituse ja –Teabe Sihtasutuse juhatuse liikm</w:t>
      </w:r>
      <w:r w:rsidR="00BC4113">
        <w:rPr>
          <w:rFonts w:ascii="Times New Roman" w:hAnsi="Times New Roman" w:cs="Times New Roman"/>
          <w:sz w:val="24"/>
          <w:szCs w:val="24"/>
        </w:rPr>
        <w:t>e 20.01.2017.a. korraldusele nr</w:t>
      </w:r>
      <w:r w:rsidRPr="00C13C1B">
        <w:rPr>
          <w:rFonts w:ascii="Times New Roman" w:hAnsi="Times New Roman" w:cs="Times New Roman"/>
          <w:sz w:val="24"/>
          <w:szCs w:val="24"/>
        </w:rPr>
        <w:t xml:space="preserve"> 6</w:t>
      </w:r>
      <w:r w:rsidRPr="00C13C1B">
        <w:rPr>
          <w:rStyle w:val="Tugev"/>
          <w:rFonts w:ascii="Times New Roman" w:hAnsi="Times New Roman" w:cs="Times New Roman"/>
          <w:sz w:val="24"/>
          <w:szCs w:val="24"/>
        </w:rPr>
        <w:t>, saadud 2017 aasta toetusest maksta välja 50%  lisatasudena ja 50% toetusest arvestada töötasu hulka ja maksta välja koos töötasuga</w:t>
      </w:r>
      <w:r w:rsidRPr="00A9194B">
        <w:rPr>
          <w:rStyle w:val="Tugev"/>
          <w:rFonts w:ascii="Times New Roman" w:hAnsi="Times New Roman" w:cs="Times New Roman"/>
          <w:sz w:val="24"/>
          <w:szCs w:val="24"/>
        </w:rPr>
        <w:t>.</w:t>
      </w:r>
    </w:p>
    <w:sectPr w:rsidR="005D7627" w:rsidRPr="00174C74" w:rsidSect="00E82F3C">
      <w:foot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64" w:rsidRDefault="00D71E64" w:rsidP="007B7E0C">
      <w:r>
        <w:separator/>
      </w:r>
    </w:p>
  </w:endnote>
  <w:endnote w:type="continuationSeparator" w:id="0">
    <w:p w:rsidR="00D71E64" w:rsidRDefault="00D71E64" w:rsidP="007B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22680"/>
      <w:docPartObj>
        <w:docPartGallery w:val="Page Numbers (Bottom of Page)"/>
        <w:docPartUnique/>
      </w:docPartObj>
    </w:sdtPr>
    <w:sdtEndPr/>
    <w:sdtContent>
      <w:p w:rsidR="00174C74" w:rsidRDefault="00174C7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64">
          <w:rPr>
            <w:noProof/>
          </w:rPr>
          <w:t>1</w:t>
        </w:r>
        <w:r>
          <w:fldChar w:fldCharType="end"/>
        </w:r>
      </w:p>
    </w:sdtContent>
  </w:sdt>
  <w:p w:rsidR="007B7E0C" w:rsidRDefault="007B7E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64" w:rsidRDefault="00D71E64" w:rsidP="007B7E0C">
      <w:r>
        <w:separator/>
      </w:r>
    </w:p>
  </w:footnote>
  <w:footnote w:type="continuationSeparator" w:id="0">
    <w:p w:rsidR="00D71E64" w:rsidRDefault="00D71E64" w:rsidP="007B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8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A278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A"/>
    <w:rsid w:val="00010D99"/>
    <w:rsid w:val="00052A3F"/>
    <w:rsid w:val="000845F0"/>
    <w:rsid w:val="00092102"/>
    <w:rsid w:val="000D5080"/>
    <w:rsid w:val="001160A4"/>
    <w:rsid w:val="00174C74"/>
    <w:rsid w:val="001A7107"/>
    <w:rsid w:val="00241798"/>
    <w:rsid w:val="00254DB4"/>
    <w:rsid w:val="00296C1E"/>
    <w:rsid w:val="002E01DA"/>
    <w:rsid w:val="002E332C"/>
    <w:rsid w:val="002E79A2"/>
    <w:rsid w:val="002F1D5D"/>
    <w:rsid w:val="0031311A"/>
    <w:rsid w:val="003222A5"/>
    <w:rsid w:val="00356B68"/>
    <w:rsid w:val="003576D6"/>
    <w:rsid w:val="00357D44"/>
    <w:rsid w:val="00395BA5"/>
    <w:rsid w:val="003B1317"/>
    <w:rsid w:val="003C17CD"/>
    <w:rsid w:val="003C2620"/>
    <w:rsid w:val="003C3E5B"/>
    <w:rsid w:val="00401590"/>
    <w:rsid w:val="00433D23"/>
    <w:rsid w:val="00443B35"/>
    <w:rsid w:val="00445E16"/>
    <w:rsid w:val="00447DA8"/>
    <w:rsid w:val="00502CC5"/>
    <w:rsid w:val="005241B5"/>
    <w:rsid w:val="0053276E"/>
    <w:rsid w:val="00536423"/>
    <w:rsid w:val="00564E16"/>
    <w:rsid w:val="00596DB1"/>
    <w:rsid w:val="0059765D"/>
    <w:rsid w:val="005A4F2C"/>
    <w:rsid w:val="005D7627"/>
    <w:rsid w:val="005F5F4D"/>
    <w:rsid w:val="00640BF0"/>
    <w:rsid w:val="00657A94"/>
    <w:rsid w:val="00697E66"/>
    <w:rsid w:val="006B67B2"/>
    <w:rsid w:val="006D0EA9"/>
    <w:rsid w:val="006D7917"/>
    <w:rsid w:val="007239B0"/>
    <w:rsid w:val="007B0018"/>
    <w:rsid w:val="007B7E0C"/>
    <w:rsid w:val="007C3DF1"/>
    <w:rsid w:val="00821BD1"/>
    <w:rsid w:val="00885DFD"/>
    <w:rsid w:val="008A7DB3"/>
    <w:rsid w:val="008D1096"/>
    <w:rsid w:val="00902C0F"/>
    <w:rsid w:val="00940E04"/>
    <w:rsid w:val="009765B0"/>
    <w:rsid w:val="00983C17"/>
    <w:rsid w:val="00996C9A"/>
    <w:rsid w:val="009A42F2"/>
    <w:rsid w:val="009A6C67"/>
    <w:rsid w:val="009B5E23"/>
    <w:rsid w:val="00A02866"/>
    <w:rsid w:val="00A16E01"/>
    <w:rsid w:val="00A32B16"/>
    <w:rsid w:val="00A61A41"/>
    <w:rsid w:val="00AB37F2"/>
    <w:rsid w:val="00AB3AEF"/>
    <w:rsid w:val="00AE02D8"/>
    <w:rsid w:val="00AF59F2"/>
    <w:rsid w:val="00B54C5F"/>
    <w:rsid w:val="00B92E7B"/>
    <w:rsid w:val="00BA7D1C"/>
    <w:rsid w:val="00BC0057"/>
    <w:rsid w:val="00BC4113"/>
    <w:rsid w:val="00BC6D4A"/>
    <w:rsid w:val="00BE2E2C"/>
    <w:rsid w:val="00BE53E4"/>
    <w:rsid w:val="00C02932"/>
    <w:rsid w:val="00C0797C"/>
    <w:rsid w:val="00C13C1B"/>
    <w:rsid w:val="00C4743C"/>
    <w:rsid w:val="00C75C03"/>
    <w:rsid w:val="00CA688D"/>
    <w:rsid w:val="00CA6CED"/>
    <w:rsid w:val="00D1239C"/>
    <w:rsid w:val="00D434B5"/>
    <w:rsid w:val="00D71E64"/>
    <w:rsid w:val="00D82436"/>
    <w:rsid w:val="00DC41D9"/>
    <w:rsid w:val="00DD714D"/>
    <w:rsid w:val="00E3463B"/>
    <w:rsid w:val="00E4704A"/>
    <w:rsid w:val="00E679A5"/>
    <w:rsid w:val="00E730AA"/>
    <w:rsid w:val="00E82F3C"/>
    <w:rsid w:val="00EA161A"/>
    <w:rsid w:val="00EA77C3"/>
    <w:rsid w:val="00EC0E63"/>
    <w:rsid w:val="00EC1A76"/>
    <w:rsid w:val="00EF3CC9"/>
    <w:rsid w:val="00F447F9"/>
    <w:rsid w:val="00F53EE7"/>
    <w:rsid w:val="00F62799"/>
    <w:rsid w:val="00FA178C"/>
    <w:rsid w:val="00FC2CC5"/>
    <w:rsid w:val="00FD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F61A-0F53-4F63-9E67-5448FE5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10D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679A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885DFD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1BD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1BD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7B7E0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B7E0C"/>
  </w:style>
  <w:style w:type="paragraph" w:styleId="Jalus">
    <w:name w:val="footer"/>
    <w:basedOn w:val="Normaallaad"/>
    <w:link w:val="JalusMrk"/>
    <w:uiPriority w:val="99"/>
    <w:unhideWhenUsed/>
    <w:rsid w:val="007B7E0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B7E0C"/>
  </w:style>
  <w:style w:type="character" w:styleId="Tugev">
    <w:name w:val="Strong"/>
    <w:basedOn w:val="Liguvaikefont"/>
    <w:uiPriority w:val="22"/>
    <w:qFormat/>
    <w:rsid w:val="00EC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1884</Words>
  <Characters>10931</Characters>
  <Application>Microsoft Office Word</Application>
  <DocSecurity>0</DocSecurity>
  <Lines>91</Lines>
  <Paragraphs>25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Aaso</dc:creator>
  <cp:lastModifiedBy>Kai Parre</cp:lastModifiedBy>
  <cp:revision>6</cp:revision>
  <cp:lastPrinted>2013-02-13T07:49:00Z</cp:lastPrinted>
  <dcterms:created xsi:type="dcterms:W3CDTF">2017-10-11T12:30:00Z</dcterms:created>
  <dcterms:modified xsi:type="dcterms:W3CDTF">2017-10-11T13:58:00Z</dcterms:modified>
</cp:coreProperties>
</file>